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3761" w14:textId="2FFC85FA" w:rsidR="00380A69" w:rsidRPr="00380A69" w:rsidRDefault="00380A69" w:rsidP="00127629">
      <w:pPr>
        <w:pStyle w:val="Heading1"/>
        <w:spacing w:before="69"/>
        <w:ind w:left="0"/>
        <w:rPr>
          <w:sz w:val="22"/>
          <w:szCs w:val="22"/>
        </w:rPr>
      </w:pPr>
      <w:r w:rsidRPr="00380A69">
        <w:rPr>
          <w:sz w:val="22"/>
          <w:szCs w:val="22"/>
        </w:rPr>
        <w:t>Ordinary Resolution</w:t>
      </w:r>
      <w:r w:rsidRPr="00380A69">
        <w:rPr>
          <w:spacing w:val="-3"/>
          <w:sz w:val="22"/>
          <w:szCs w:val="22"/>
        </w:rPr>
        <w:t xml:space="preserve"> </w:t>
      </w:r>
      <w:r w:rsidR="00B57418">
        <w:rPr>
          <w:spacing w:val="-3"/>
          <w:sz w:val="22"/>
          <w:szCs w:val="22"/>
        </w:rPr>
        <w:t>(Society’s Byelaws):</w:t>
      </w:r>
    </w:p>
    <w:p w14:paraId="1DA23FCF" w14:textId="257A30BE" w:rsidR="00380A69" w:rsidRPr="00380A69" w:rsidRDefault="006208AB" w:rsidP="00127629">
      <w:pPr>
        <w:spacing w:before="278"/>
        <w:ind w:right="510"/>
      </w:pPr>
      <w:r>
        <w:t>Th</w:t>
      </w:r>
      <w:r w:rsidR="007F71A2">
        <w:t xml:space="preserve">is </w:t>
      </w:r>
      <w:r>
        <w:t xml:space="preserve">Ordinary Resolution has been proposed by the Society’s Council. </w:t>
      </w:r>
      <w:proofErr w:type="gramStart"/>
      <w:r>
        <w:t>In order to</w:t>
      </w:r>
      <w:proofErr w:type="gramEnd"/>
      <w:r>
        <w:rPr>
          <w:spacing w:val="1"/>
        </w:rPr>
        <w:t xml:space="preserve"> </w:t>
      </w:r>
      <w:r>
        <w:t>pass, it requires the support of at least 50% of votes cast by those entitled to vote,</w:t>
      </w:r>
      <w:r>
        <w:rPr>
          <w:spacing w:val="-3"/>
        </w:rPr>
        <w:t xml:space="preserve"> </w:t>
      </w:r>
      <w:r>
        <w:t>either</w:t>
      </w:r>
      <w:r>
        <w:rPr>
          <w:spacing w:val="-1"/>
        </w:rPr>
        <w:t xml:space="preserve"> </w:t>
      </w:r>
      <w:r>
        <w:t>in</w:t>
      </w:r>
      <w:r>
        <w:rPr>
          <w:spacing w:val="-2"/>
        </w:rPr>
        <w:t xml:space="preserve"> </w:t>
      </w:r>
      <w:r>
        <w:t>person or</w:t>
      </w:r>
      <w:r>
        <w:rPr>
          <w:spacing w:val="-1"/>
        </w:rPr>
        <w:t xml:space="preserve"> </w:t>
      </w:r>
      <w:r>
        <w:t>by</w:t>
      </w:r>
      <w:r>
        <w:rPr>
          <w:spacing w:val="-3"/>
        </w:rPr>
        <w:t xml:space="preserve"> </w:t>
      </w:r>
      <w:r>
        <w:t>appointment</w:t>
      </w:r>
      <w:r>
        <w:rPr>
          <w:spacing w:val="-3"/>
        </w:rPr>
        <w:t xml:space="preserve"> </w:t>
      </w:r>
      <w:r>
        <w:t>of</w:t>
      </w:r>
      <w:r>
        <w:rPr>
          <w:spacing w:val="1"/>
        </w:rPr>
        <w:t xml:space="preserve"> </w:t>
      </w:r>
      <w:r>
        <w:t>proxy (online or by post), at</w:t>
      </w:r>
      <w:r>
        <w:rPr>
          <w:spacing w:val="-1"/>
        </w:rPr>
        <w:t xml:space="preserve"> </w:t>
      </w:r>
      <w:r>
        <w:t>a</w:t>
      </w:r>
      <w:r>
        <w:rPr>
          <w:spacing w:val="1"/>
        </w:rPr>
        <w:t xml:space="preserve"> </w:t>
      </w:r>
      <w:r>
        <w:t>general</w:t>
      </w:r>
      <w:r>
        <w:rPr>
          <w:spacing w:val="-4"/>
        </w:rPr>
        <w:t xml:space="preserve"> </w:t>
      </w:r>
      <w:r>
        <w:t>meeting.</w:t>
      </w:r>
    </w:p>
    <w:p w14:paraId="3234435A" w14:textId="77777777" w:rsidR="00380A69" w:rsidRDefault="00380A69">
      <w:pPr>
        <w:spacing w:line="276" w:lineRule="auto"/>
      </w:pPr>
    </w:p>
    <w:p w14:paraId="4EB21260" w14:textId="261C995D" w:rsidR="00127629" w:rsidRPr="00380A69" w:rsidRDefault="00127629">
      <w:pPr>
        <w:spacing w:line="276" w:lineRule="auto"/>
        <w:sectPr w:rsidR="00127629" w:rsidRPr="00380A69" w:rsidSect="007F71A2">
          <w:pgSz w:w="11910" w:h="16840"/>
          <w:pgMar w:top="1276" w:right="560" w:bottom="280" w:left="800" w:header="720" w:footer="720" w:gutter="0"/>
          <w:cols w:space="720"/>
        </w:sectPr>
      </w:pPr>
    </w:p>
    <w:p w14:paraId="4EB21263" w14:textId="77777777" w:rsidR="00694EDD" w:rsidRPr="00380A69" w:rsidRDefault="00694EDD">
      <w:pPr>
        <w:pStyle w:val="BodyText"/>
      </w:pPr>
    </w:p>
    <w:p w14:paraId="4EB21265" w14:textId="494D550A" w:rsidR="00694EDD" w:rsidRDefault="00AE6CDA" w:rsidP="00456E97">
      <w:pPr>
        <w:pStyle w:val="Heading2"/>
        <w:spacing w:before="159"/>
        <w:ind w:left="107" w:right="142"/>
        <w:rPr>
          <w:sz w:val="22"/>
          <w:szCs w:val="22"/>
        </w:rPr>
      </w:pPr>
      <w:r w:rsidRPr="00380A69">
        <w:rPr>
          <w:sz w:val="22"/>
          <w:szCs w:val="22"/>
        </w:rPr>
        <w:t xml:space="preserve">Statement by the Council on </w:t>
      </w:r>
      <w:r w:rsidR="00380A69">
        <w:rPr>
          <w:sz w:val="22"/>
          <w:szCs w:val="22"/>
        </w:rPr>
        <w:t>the Ordinary</w:t>
      </w:r>
      <w:r w:rsidRPr="00380A69">
        <w:rPr>
          <w:sz w:val="22"/>
          <w:szCs w:val="22"/>
        </w:rPr>
        <w:t xml:space="preserve"> </w:t>
      </w:r>
      <w:r w:rsidR="008036AF">
        <w:rPr>
          <w:sz w:val="22"/>
          <w:szCs w:val="22"/>
        </w:rPr>
        <w:t>R</w:t>
      </w:r>
      <w:r w:rsidRPr="00380A69">
        <w:rPr>
          <w:sz w:val="22"/>
          <w:szCs w:val="22"/>
        </w:rPr>
        <w:t>esolution</w:t>
      </w:r>
      <w:r w:rsidR="007C390F">
        <w:rPr>
          <w:sz w:val="22"/>
          <w:szCs w:val="22"/>
        </w:rPr>
        <w:t xml:space="preserve"> (Society Byelaws)</w:t>
      </w:r>
      <w:r w:rsidR="008036AF">
        <w:rPr>
          <w:sz w:val="22"/>
          <w:szCs w:val="22"/>
        </w:rPr>
        <w:t>:</w:t>
      </w:r>
      <w:r w:rsidRPr="00380A69">
        <w:rPr>
          <w:sz w:val="22"/>
          <w:szCs w:val="22"/>
        </w:rPr>
        <w:t xml:space="preserve"> </w:t>
      </w:r>
    </w:p>
    <w:p w14:paraId="2D897FE4" w14:textId="77777777" w:rsidR="00A85955" w:rsidRPr="00380A69" w:rsidRDefault="00A85955" w:rsidP="00456E97">
      <w:pPr>
        <w:ind w:left="107" w:right="142"/>
        <w:jc w:val="both"/>
      </w:pPr>
    </w:p>
    <w:p w14:paraId="7FFF4D09" w14:textId="77777777" w:rsidR="008036AF" w:rsidRDefault="008036AF" w:rsidP="00456E97">
      <w:pPr>
        <w:spacing w:before="158"/>
        <w:ind w:left="107" w:right="142"/>
        <w:jc w:val="center"/>
        <w:rPr>
          <w:b/>
          <w:spacing w:val="-4"/>
          <w:sz w:val="40"/>
          <w:szCs w:val="40"/>
        </w:rPr>
      </w:pPr>
      <w:r>
        <w:rPr>
          <w:b/>
          <w:sz w:val="40"/>
          <w:szCs w:val="40"/>
        </w:rPr>
        <w:t xml:space="preserve">The </w:t>
      </w:r>
      <w:r w:rsidR="00AE6CDA" w:rsidRPr="00380A69">
        <w:rPr>
          <w:b/>
          <w:sz w:val="40"/>
          <w:szCs w:val="40"/>
        </w:rPr>
        <w:t>Council</w:t>
      </w:r>
      <w:r w:rsidR="00AE6CDA" w:rsidRPr="00380A69">
        <w:rPr>
          <w:b/>
          <w:spacing w:val="-3"/>
          <w:sz w:val="40"/>
          <w:szCs w:val="40"/>
        </w:rPr>
        <w:t xml:space="preserve"> </w:t>
      </w:r>
      <w:r w:rsidR="00AE6CDA" w:rsidRPr="00380A69">
        <w:rPr>
          <w:b/>
          <w:sz w:val="40"/>
          <w:szCs w:val="40"/>
        </w:rPr>
        <w:t>recommends</w:t>
      </w:r>
      <w:r w:rsidR="00AE6CDA" w:rsidRPr="00380A69">
        <w:rPr>
          <w:b/>
          <w:spacing w:val="-4"/>
          <w:sz w:val="40"/>
          <w:szCs w:val="40"/>
        </w:rPr>
        <w:t xml:space="preserve"> </w:t>
      </w:r>
    </w:p>
    <w:p w14:paraId="7576D5F5" w14:textId="221425B0" w:rsidR="008036AF" w:rsidRDefault="008036AF" w:rsidP="00456E97">
      <w:pPr>
        <w:spacing w:before="158"/>
        <w:ind w:left="107" w:right="142"/>
        <w:jc w:val="center"/>
        <w:rPr>
          <w:b/>
          <w:sz w:val="40"/>
          <w:szCs w:val="40"/>
        </w:rPr>
      </w:pPr>
      <w:r w:rsidRPr="008036AF">
        <w:rPr>
          <w:b/>
          <w:sz w:val="40"/>
          <w:szCs w:val="40"/>
          <w:u w:val="single"/>
        </w:rPr>
        <w:t>SUPPORTING</w:t>
      </w:r>
      <w:r w:rsidR="00AE6CDA" w:rsidRPr="00380A69">
        <w:rPr>
          <w:b/>
          <w:spacing w:val="-4"/>
          <w:sz w:val="40"/>
          <w:szCs w:val="40"/>
        </w:rPr>
        <w:t xml:space="preserve"> </w:t>
      </w:r>
      <w:r>
        <w:rPr>
          <w:b/>
          <w:sz w:val="40"/>
          <w:szCs w:val="40"/>
        </w:rPr>
        <w:t>t</w:t>
      </w:r>
      <w:r w:rsidR="00AE6CDA" w:rsidRPr="00380A69">
        <w:rPr>
          <w:b/>
          <w:sz w:val="40"/>
          <w:szCs w:val="40"/>
        </w:rPr>
        <w:t>his</w:t>
      </w:r>
      <w:r>
        <w:rPr>
          <w:b/>
          <w:sz w:val="40"/>
          <w:szCs w:val="40"/>
        </w:rPr>
        <w:t xml:space="preserve"> </w:t>
      </w:r>
      <w:r>
        <w:rPr>
          <w:b/>
          <w:spacing w:val="-7"/>
          <w:sz w:val="40"/>
          <w:szCs w:val="40"/>
        </w:rPr>
        <w:t>R</w:t>
      </w:r>
      <w:r w:rsidR="00AE6CDA" w:rsidRPr="00380A69">
        <w:rPr>
          <w:b/>
          <w:sz w:val="40"/>
          <w:szCs w:val="40"/>
        </w:rPr>
        <w:t>esolution</w:t>
      </w:r>
    </w:p>
    <w:p w14:paraId="47CBDF40" w14:textId="77777777" w:rsidR="008036AF" w:rsidRDefault="008036AF" w:rsidP="00456E97">
      <w:pPr>
        <w:ind w:left="107" w:right="142"/>
        <w:jc w:val="both"/>
        <w:rPr>
          <w:b/>
          <w:sz w:val="24"/>
          <w:szCs w:val="24"/>
        </w:rPr>
      </w:pPr>
    </w:p>
    <w:p w14:paraId="4EB21266" w14:textId="2C5EB17D" w:rsidR="00694EDD" w:rsidRPr="008036AF" w:rsidRDefault="008036AF" w:rsidP="00456E97">
      <w:pPr>
        <w:spacing w:before="158"/>
        <w:ind w:left="107" w:right="142"/>
        <w:jc w:val="both"/>
        <w:rPr>
          <w:b/>
          <w:sz w:val="24"/>
          <w:szCs w:val="24"/>
        </w:rPr>
      </w:pPr>
      <w:r w:rsidRPr="008036AF">
        <w:rPr>
          <w:b/>
          <w:sz w:val="24"/>
          <w:szCs w:val="24"/>
        </w:rPr>
        <w:t xml:space="preserve">This resolution will ensure the Society continues to subscribe to the highest standards of internal democracy and good governance. </w:t>
      </w:r>
    </w:p>
    <w:p w14:paraId="4EB21267" w14:textId="77777777" w:rsidR="00694EDD" w:rsidRPr="00380A69" w:rsidRDefault="00694EDD" w:rsidP="00456E97">
      <w:pPr>
        <w:pStyle w:val="BodyText"/>
        <w:spacing w:before="2"/>
        <w:ind w:right="142"/>
        <w:jc w:val="both"/>
        <w:rPr>
          <w:b/>
        </w:rPr>
      </w:pPr>
    </w:p>
    <w:p w14:paraId="1551E4AE" w14:textId="41511699" w:rsidR="009F2A49" w:rsidRDefault="009F2A49" w:rsidP="00456E97">
      <w:pPr>
        <w:ind w:left="107" w:right="142"/>
        <w:jc w:val="both"/>
      </w:pPr>
      <w:r>
        <w:t>The Electoral Reform Society is governed by a Council</w:t>
      </w:r>
      <w:r w:rsidR="00A10F27">
        <w:t xml:space="preserve"> of our members,</w:t>
      </w:r>
      <w:r>
        <w:t xml:space="preserve"> elected by our members every two years. Council members set our strategy and take an active part in shaping the direction of our campaigns. </w:t>
      </w:r>
      <w:r w:rsidR="0032017E">
        <w:t xml:space="preserve">The next round of elections will </w:t>
      </w:r>
      <w:r w:rsidR="004E6837">
        <w:t xml:space="preserve">be </w:t>
      </w:r>
      <w:r w:rsidR="00E876CA">
        <w:t xml:space="preserve">held </w:t>
      </w:r>
      <w:r w:rsidR="004E6837">
        <w:t xml:space="preserve">in </w:t>
      </w:r>
      <w:r w:rsidR="0032017E">
        <w:t>September</w:t>
      </w:r>
      <w:r w:rsidR="009A64E9">
        <w:t xml:space="preserve"> </w:t>
      </w:r>
      <w:r w:rsidR="008C1EC9">
        <w:t xml:space="preserve">and October </w:t>
      </w:r>
      <w:r w:rsidR="0032017E">
        <w:t>–</w:t>
      </w:r>
      <w:r w:rsidR="004E6837">
        <w:t xml:space="preserve"> </w:t>
      </w:r>
      <w:r w:rsidR="004679C0">
        <w:t>member</w:t>
      </w:r>
      <w:r w:rsidR="004E6837">
        <w:t>s</w:t>
      </w:r>
      <w:r w:rsidR="004679C0">
        <w:t xml:space="preserve"> will be able to nominate themselves to stand </w:t>
      </w:r>
      <w:r>
        <w:t>in August.</w:t>
      </w:r>
    </w:p>
    <w:p w14:paraId="0BED1953" w14:textId="77777777" w:rsidR="009F2A49" w:rsidRDefault="009F2A49" w:rsidP="00456E97">
      <w:pPr>
        <w:ind w:left="107" w:right="142"/>
        <w:jc w:val="both"/>
      </w:pPr>
    </w:p>
    <w:p w14:paraId="6B134702" w14:textId="115DF446" w:rsidR="007452BD" w:rsidRDefault="00FC0515" w:rsidP="00456E97">
      <w:pPr>
        <w:ind w:left="107" w:right="142"/>
        <w:jc w:val="both"/>
      </w:pPr>
      <w:r>
        <w:t>In advance of this</w:t>
      </w:r>
      <w:r w:rsidR="00EE28ED">
        <w:t>, t</w:t>
      </w:r>
      <w:r w:rsidR="00116BC8">
        <w:t>he Council has conduc</w:t>
      </w:r>
      <w:r w:rsidR="00F90DDA">
        <w:t>t</w:t>
      </w:r>
      <w:r w:rsidR="00116BC8">
        <w:t xml:space="preserve">ed a thorough review of the Society’s Byelaws </w:t>
      </w:r>
      <w:r w:rsidR="002266EE">
        <w:t>that</w:t>
      </w:r>
      <w:r w:rsidR="00554004">
        <w:t xml:space="preserve"> </w:t>
      </w:r>
      <w:r w:rsidR="005C2C06">
        <w:t xml:space="preserve">govern </w:t>
      </w:r>
      <w:r w:rsidR="009F2A49">
        <w:t xml:space="preserve">these </w:t>
      </w:r>
      <w:r w:rsidR="005C2C06">
        <w:t xml:space="preserve">internal elections. We have proposed </w:t>
      </w:r>
      <w:proofErr w:type="gramStart"/>
      <w:r w:rsidR="005C2C06">
        <w:t>a number of</w:t>
      </w:r>
      <w:proofErr w:type="gramEnd"/>
      <w:r w:rsidR="005C2C06">
        <w:t xml:space="preserve"> changes which require formal assent from our members in the form of an Ordinary Resolution</w:t>
      </w:r>
      <w:r w:rsidR="00DE7090">
        <w:t xml:space="preserve"> brought forward at a General Meeting</w:t>
      </w:r>
      <w:r w:rsidR="005C2C06">
        <w:t xml:space="preserve">. </w:t>
      </w:r>
    </w:p>
    <w:p w14:paraId="2DCCA35E" w14:textId="77777777" w:rsidR="007452BD" w:rsidRDefault="007452BD" w:rsidP="00456E97">
      <w:pPr>
        <w:ind w:left="107" w:right="142"/>
        <w:jc w:val="both"/>
      </w:pPr>
    </w:p>
    <w:p w14:paraId="343535C4" w14:textId="77777777" w:rsidR="00AC0B9F" w:rsidRDefault="007452BD" w:rsidP="00456E97">
      <w:pPr>
        <w:ind w:left="107" w:right="142"/>
        <w:jc w:val="both"/>
      </w:pPr>
      <w:r>
        <w:t xml:space="preserve">The changes are set out below in a marked-up table version – to help </w:t>
      </w:r>
      <w:r w:rsidR="00AC0B9F">
        <w:t xml:space="preserve">members understand </w:t>
      </w:r>
      <w:r>
        <w:t xml:space="preserve">what changes are being </w:t>
      </w:r>
      <w:proofErr w:type="gramStart"/>
      <w:r>
        <w:t>made</w:t>
      </w:r>
      <w:r w:rsidR="00AC0B9F">
        <w:t>,</w:t>
      </w:r>
      <w:r>
        <w:t xml:space="preserve"> and</w:t>
      </w:r>
      <w:proofErr w:type="gramEnd"/>
      <w:r>
        <w:t xml:space="preserve"> </w:t>
      </w:r>
      <w:r w:rsidR="00E33D4B">
        <w:t xml:space="preserve">setting out the reasons for </w:t>
      </w:r>
      <w:r w:rsidR="00AC0B9F">
        <w:t>each change</w:t>
      </w:r>
      <w:r w:rsidR="00B25AB9">
        <w:t xml:space="preserve">. </w:t>
      </w:r>
    </w:p>
    <w:p w14:paraId="0F63C26E" w14:textId="77777777" w:rsidR="00AC0B9F" w:rsidRDefault="00AC0B9F" w:rsidP="00456E97">
      <w:pPr>
        <w:ind w:left="107" w:right="142"/>
        <w:jc w:val="both"/>
      </w:pPr>
    </w:p>
    <w:p w14:paraId="6117B9BB" w14:textId="5EDCCBF0" w:rsidR="005C2C06" w:rsidRDefault="00B25AB9" w:rsidP="008946E2">
      <w:pPr>
        <w:ind w:left="107" w:right="142"/>
        <w:jc w:val="both"/>
      </w:pPr>
      <w:r>
        <w:t xml:space="preserve">The amended Byelaws are then set out </w:t>
      </w:r>
      <w:r w:rsidR="007452BD">
        <w:t xml:space="preserve">in a formal resolution </w:t>
      </w:r>
      <w:r>
        <w:t>that we will vote on</w:t>
      </w:r>
      <w:r w:rsidR="00922265">
        <w:t xml:space="preserve"> at the General Meeting on 30</w:t>
      </w:r>
      <w:r w:rsidR="00922265" w:rsidRPr="00E33D4B">
        <w:rPr>
          <w:vertAlign w:val="superscript"/>
        </w:rPr>
        <w:t>th</w:t>
      </w:r>
      <w:r w:rsidR="00922265">
        <w:t xml:space="preserve"> </w:t>
      </w:r>
      <w:r w:rsidR="00881A9F">
        <w:t>July</w:t>
      </w:r>
      <w:r>
        <w:t xml:space="preserve">. You can vote </w:t>
      </w:r>
      <w:r w:rsidR="00AA2656">
        <w:t xml:space="preserve">online, </w:t>
      </w:r>
      <w:r>
        <w:t xml:space="preserve">by sending in a proxy </w:t>
      </w:r>
      <w:r w:rsidR="00AA2656">
        <w:t xml:space="preserve">in the </w:t>
      </w:r>
      <w:r>
        <w:t>post</w:t>
      </w:r>
      <w:r w:rsidR="00AA2656">
        <w:t xml:space="preserve">, </w:t>
      </w:r>
      <w:r>
        <w:t>or by attending the meeting, which will be held online.</w:t>
      </w:r>
    </w:p>
    <w:p w14:paraId="0DB1E580" w14:textId="77777777" w:rsidR="008036AF" w:rsidRDefault="008036AF" w:rsidP="008946E2">
      <w:pPr>
        <w:ind w:left="107" w:right="142"/>
        <w:jc w:val="both"/>
        <w:rPr>
          <w:b/>
          <w:bCs/>
          <w:sz w:val="24"/>
          <w:szCs w:val="24"/>
        </w:rPr>
      </w:pPr>
    </w:p>
    <w:p w14:paraId="546BF266" w14:textId="73872D34" w:rsidR="005C2C06" w:rsidRPr="00F45884" w:rsidRDefault="005C2C06" w:rsidP="008946E2">
      <w:pPr>
        <w:ind w:left="107" w:right="142"/>
        <w:jc w:val="both"/>
        <w:rPr>
          <w:b/>
          <w:bCs/>
          <w:sz w:val="24"/>
          <w:szCs w:val="24"/>
        </w:rPr>
      </w:pPr>
      <w:r w:rsidRPr="00F45884">
        <w:rPr>
          <w:b/>
          <w:bCs/>
          <w:sz w:val="24"/>
          <w:szCs w:val="24"/>
        </w:rPr>
        <w:t xml:space="preserve">Council urges you to vote </w:t>
      </w:r>
      <w:r w:rsidRPr="007F71A2">
        <w:rPr>
          <w:b/>
          <w:bCs/>
          <w:sz w:val="24"/>
          <w:szCs w:val="24"/>
          <w:u w:val="single"/>
        </w:rPr>
        <w:t>FOR</w:t>
      </w:r>
      <w:r w:rsidRPr="00F45884">
        <w:rPr>
          <w:b/>
          <w:bCs/>
          <w:sz w:val="24"/>
          <w:szCs w:val="24"/>
        </w:rPr>
        <w:t xml:space="preserve"> this Ordinary Resolution to enact these changes. </w:t>
      </w:r>
    </w:p>
    <w:p w14:paraId="3CF75DD6" w14:textId="78D7BCF8" w:rsidR="005C2C06" w:rsidRDefault="005C2C06" w:rsidP="008946E2">
      <w:pPr>
        <w:ind w:left="107" w:right="142"/>
        <w:jc w:val="both"/>
      </w:pPr>
    </w:p>
    <w:p w14:paraId="5BF635EB" w14:textId="73F74452" w:rsidR="009A2096" w:rsidRDefault="004F31E9" w:rsidP="008946E2">
      <w:pPr>
        <w:ind w:left="107" w:right="142"/>
        <w:jc w:val="both"/>
      </w:pPr>
      <w:r>
        <w:t xml:space="preserve">We particularly want to encourage members </w:t>
      </w:r>
      <w:r w:rsidR="00AE6204">
        <w:t xml:space="preserve">who have recently joined </w:t>
      </w:r>
      <w:r w:rsidR="00D627EC">
        <w:t xml:space="preserve">the Society </w:t>
      </w:r>
      <w:r>
        <w:t>to vote for this resolution. The changes that we propose are partly to clarify our rules but</w:t>
      </w:r>
      <w:r w:rsidR="00BE53D6">
        <w:t xml:space="preserve"> also – and</w:t>
      </w:r>
      <w:r>
        <w:t xml:space="preserve"> more significantly</w:t>
      </w:r>
      <w:r w:rsidR="00BE53D6">
        <w:t xml:space="preserve"> –</w:t>
      </w:r>
      <w:r>
        <w:t xml:space="preserve"> </w:t>
      </w:r>
      <w:r w:rsidR="009F2A49">
        <w:t xml:space="preserve">to </w:t>
      </w:r>
      <w:r w:rsidR="00C1574D">
        <w:t>encourage</w:t>
      </w:r>
      <w:r w:rsidR="009F2A49">
        <w:t xml:space="preserve"> </w:t>
      </w:r>
      <w:r>
        <w:t xml:space="preserve">as diverse a group of </w:t>
      </w:r>
      <w:r w:rsidR="009F2A49">
        <w:t xml:space="preserve">candidates </w:t>
      </w:r>
      <w:r>
        <w:t xml:space="preserve">as possible to stand for election to our Council. </w:t>
      </w:r>
    </w:p>
    <w:p w14:paraId="23172C91" w14:textId="77777777" w:rsidR="009A2096" w:rsidRDefault="009A2096" w:rsidP="008946E2">
      <w:pPr>
        <w:ind w:left="107" w:right="142"/>
        <w:jc w:val="both"/>
      </w:pPr>
    </w:p>
    <w:p w14:paraId="53829480" w14:textId="74F437AD" w:rsidR="007452BD" w:rsidRDefault="009A2096" w:rsidP="008946E2">
      <w:pPr>
        <w:ind w:left="107" w:right="142"/>
        <w:jc w:val="both"/>
      </w:pPr>
      <w:r>
        <w:t xml:space="preserve">We are particularly keen to ensure that our rules do not create </w:t>
      </w:r>
      <w:r w:rsidR="00031674">
        <w:t xml:space="preserve">unnecessary </w:t>
      </w:r>
      <w:r>
        <w:t xml:space="preserve">barriers that might discourage potential candidates from standing – especially new members, or those </w:t>
      </w:r>
      <w:r w:rsidR="00B55D7A">
        <w:t xml:space="preserve">of you </w:t>
      </w:r>
      <w:r>
        <w:t>who do</w:t>
      </w:r>
      <w:r w:rsidR="00434833">
        <w:t xml:space="preserve"> no</w:t>
      </w:r>
      <w:r>
        <w:t>t know many other members</w:t>
      </w:r>
      <w:r w:rsidR="00655575">
        <w:t xml:space="preserve"> of the Society</w:t>
      </w:r>
      <w:r>
        <w:t xml:space="preserve">. </w:t>
      </w:r>
    </w:p>
    <w:p w14:paraId="536DC982" w14:textId="77777777" w:rsidR="00C71137" w:rsidRDefault="00C71137" w:rsidP="008946E2">
      <w:pPr>
        <w:ind w:left="107" w:right="142"/>
        <w:jc w:val="both"/>
      </w:pPr>
    </w:p>
    <w:p w14:paraId="0D29A88F" w14:textId="08D66B48" w:rsidR="00A56C55" w:rsidRDefault="003F34C4" w:rsidP="008946E2">
      <w:pPr>
        <w:ind w:left="107" w:right="142"/>
        <w:jc w:val="both"/>
      </w:pPr>
      <w:r>
        <w:t xml:space="preserve">We went through a thorough process </w:t>
      </w:r>
      <w:r w:rsidR="000950F4">
        <w:t xml:space="preserve">to consider </w:t>
      </w:r>
      <w:r>
        <w:t xml:space="preserve">what </w:t>
      </w:r>
      <w:r w:rsidR="007452BD">
        <w:t xml:space="preserve">changes </w:t>
      </w:r>
      <w:r w:rsidR="004B1E84">
        <w:t>we should propose</w:t>
      </w:r>
      <w:r>
        <w:t>. A</w:t>
      </w:r>
      <w:r w:rsidR="000C6536">
        <w:t xml:space="preserve">fter the last Council elections, </w:t>
      </w:r>
      <w:r w:rsidR="007452BD">
        <w:t xml:space="preserve">our </w:t>
      </w:r>
      <w:r w:rsidR="000C6536">
        <w:t xml:space="preserve">independent Elections Panel recommended </w:t>
      </w:r>
      <w:r w:rsidR="00F720EE">
        <w:t xml:space="preserve">amending </w:t>
      </w:r>
      <w:r w:rsidR="000C6536">
        <w:t xml:space="preserve">our Byelaws to </w:t>
      </w:r>
      <w:r w:rsidR="007452BD">
        <w:t xml:space="preserve">improve clarity and </w:t>
      </w:r>
      <w:r w:rsidR="000C6536">
        <w:t xml:space="preserve">to </w:t>
      </w:r>
      <w:r w:rsidR="006919E1">
        <w:t xml:space="preserve">reduce the </w:t>
      </w:r>
      <w:r>
        <w:t xml:space="preserve">potential for </w:t>
      </w:r>
      <w:r w:rsidR="000C6536">
        <w:t xml:space="preserve">confusion. </w:t>
      </w:r>
      <w:r w:rsidR="00AA45CB">
        <w:t>In response</w:t>
      </w:r>
      <w:r w:rsidR="00C0242F">
        <w:t xml:space="preserve">, </w:t>
      </w:r>
      <w:r w:rsidR="00644141">
        <w:t xml:space="preserve">we </w:t>
      </w:r>
      <w:r w:rsidR="00AA45CB">
        <w:t xml:space="preserve">carried out a thorough review of our Byelaws, </w:t>
      </w:r>
      <w:r w:rsidR="00A56C55">
        <w:t xml:space="preserve">sought legal advice, </w:t>
      </w:r>
      <w:r w:rsidR="004F31E9">
        <w:t xml:space="preserve">held three meetings where a </w:t>
      </w:r>
      <w:r w:rsidR="00A56C55">
        <w:t xml:space="preserve">smaller group </w:t>
      </w:r>
      <w:r w:rsidR="004F31E9">
        <w:t>discussed potential changes in depth</w:t>
      </w:r>
      <w:r w:rsidR="00AA45CB">
        <w:t xml:space="preserve">, </w:t>
      </w:r>
      <w:r w:rsidR="00A56C55">
        <w:t xml:space="preserve">and then </w:t>
      </w:r>
      <w:r w:rsidR="00867055">
        <w:t xml:space="preserve">considered and discussed </w:t>
      </w:r>
      <w:r w:rsidR="00A56C55">
        <w:t xml:space="preserve">the proposals </w:t>
      </w:r>
      <w:r w:rsidR="00867055">
        <w:t xml:space="preserve">at </w:t>
      </w:r>
      <w:r w:rsidR="00E9691A">
        <w:t xml:space="preserve">a meeting of the </w:t>
      </w:r>
      <w:r w:rsidR="00A56C55">
        <w:t>full Council</w:t>
      </w:r>
      <w:r w:rsidR="00867055">
        <w:t xml:space="preserve"> </w:t>
      </w:r>
      <w:r w:rsidR="004F31E9">
        <w:t>– all to decide which changes to ask members to vote on</w:t>
      </w:r>
      <w:r w:rsidR="00A56C55">
        <w:t>.</w:t>
      </w:r>
    </w:p>
    <w:p w14:paraId="37B14247" w14:textId="26487B61" w:rsidR="005C2C06" w:rsidRDefault="005C2C06" w:rsidP="008946E2">
      <w:pPr>
        <w:ind w:left="107" w:right="142"/>
        <w:jc w:val="both"/>
      </w:pPr>
    </w:p>
    <w:p w14:paraId="1B82463A" w14:textId="436B9E74" w:rsidR="00071782" w:rsidRDefault="00F45884" w:rsidP="008946E2">
      <w:pPr>
        <w:ind w:left="107" w:right="142"/>
        <w:jc w:val="both"/>
        <w:rPr>
          <w:rFonts w:cstheme="minorHAnsi"/>
        </w:rPr>
      </w:pPr>
      <w:r>
        <w:t>Most</w:t>
      </w:r>
      <w:r w:rsidR="005C2C06">
        <w:t xml:space="preserve"> of the changes are minor, </w:t>
      </w:r>
      <w:r w:rsidR="00D146E3">
        <w:t xml:space="preserve">and </w:t>
      </w:r>
      <w:r w:rsidR="005C2C06">
        <w:t xml:space="preserve">either correct typos, replace out-of-date rules or clarify current procedures. </w:t>
      </w:r>
      <w:r>
        <w:t xml:space="preserve">Some of the changes improve our internal governance and voter engagement, as well as ensuring fairness and protecting the privacy of our 5,000 members. </w:t>
      </w:r>
      <w:r>
        <w:rPr>
          <w:rFonts w:cstheme="minorHAnsi"/>
        </w:rPr>
        <w:t xml:space="preserve">Others </w:t>
      </w:r>
      <w:r w:rsidR="00BB52CE">
        <w:rPr>
          <w:rFonts w:cstheme="minorHAnsi"/>
        </w:rPr>
        <w:t xml:space="preserve">help to </w:t>
      </w:r>
      <w:r>
        <w:rPr>
          <w:rFonts w:cstheme="minorHAnsi"/>
        </w:rPr>
        <w:t xml:space="preserve">ensure we </w:t>
      </w:r>
      <w:r w:rsidR="008036AF">
        <w:rPr>
          <w:rFonts w:cstheme="minorHAnsi"/>
        </w:rPr>
        <w:t xml:space="preserve">continue to </w:t>
      </w:r>
      <w:r>
        <w:rPr>
          <w:rFonts w:cstheme="minorHAnsi"/>
        </w:rPr>
        <w:t>subscribe to the highest possible standard</w:t>
      </w:r>
      <w:r w:rsidR="008036AF">
        <w:rPr>
          <w:rFonts w:cstheme="minorHAnsi"/>
        </w:rPr>
        <w:t>s</w:t>
      </w:r>
      <w:r>
        <w:rPr>
          <w:rFonts w:cstheme="minorHAnsi"/>
        </w:rPr>
        <w:t xml:space="preserve"> of electoral integrity and best practice. </w:t>
      </w:r>
    </w:p>
    <w:p w14:paraId="22DDD231" w14:textId="77777777" w:rsidR="00071782" w:rsidRDefault="00071782" w:rsidP="008946E2">
      <w:pPr>
        <w:ind w:left="107" w:right="142"/>
        <w:jc w:val="both"/>
        <w:rPr>
          <w:rFonts w:cstheme="minorHAnsi"/>
        </w:rPr>
      </w:pPr>
    </w:p>
    <w:p w14:paraId="5C775AAE" w14:textId="74EE5355" w:rsidR="00714DCB" w:rsidRDefault="00DD588A" w:rsidP="00B8405F">
      <w:pPr>
        <w:ind w:left="107" w:right="142"/>
        <w:jc w:val="both"/>
        <w:sectPr w:rsidR="00714DCB" w:rsidSect="008036AF">
          <w:pgSz w:w="11910" w:h="16840"/>
          <w:pgMar w:top="620" w:right="1278" w:bottom="280" w:left="1276" w:header="720" w:footer="720" w:gutter="0"/>
          <w:cols w:space="720"/>
        </w:sectPr>
      </w:pPr>
      <w:r>
        <w:rPr>
          <w:rFonts w:cstheme="minorHAnsi"/>
        </w:rPr>
        <w:t>A</w:t>
      </w:r>
      <w:r w:rsidR="00071782">
        <w:rPr>
          <w:rFonts w:cstheme="minorHAnsi"/>
        </w:rPr>
        <w:t xml:space="preserve">s we prepare for upcoming Council elections in September and October of this year, we want to encourage as diverse a group of members as possible – </w:t>
      </w:r>
      <w:r w:rsidR="005673BC">
        <w:rPr>
          <w:rFonts w:cstheme="minorHAnsi"/>
        </w:rPr>
        <w:t xml:space="preserve">especially </w:t>
      </w:r>
      <w:r w:rsidR="00071782">
        <w:rPr>
          <w:rFonts w:cstheme="minorHAnsi"/>
        </w:rPr>
        <w:t xml:space="preserve">new members – to nominate themselves to stand for election. </w:t>
      </w:r>
      <w:r>
        <w:rPr>
          <w:rFonts w:cstheme="minorHAnsi"/>
        </w:rPr>
        <w:t xml:space="preserve">More information will be circulated when nominations open in </w:t>
      </w:r>
      <w:r w:rsidR="00A14BF3">
        <w:rPr>
          <w:rFonts w:cstheme="minorHAnsi"/>
        </w:rPr>
        <w:t>August</w:t>
      </w:r>
      <w:r>
        <w:rPr>
          <w:rFonts w:cstheme="minorHAnsi"/>
        </w:rPr>
        <w:t xml:space="preserve">, but in the meantime, if you have any questions, please feel free to get in touch with </w:t>
      </w:r>
      <w:r w:rsidR="0032114D">
        <w:rPr>
          <w:rFonts w:cstheme="minorHAnsi"/>
        </w:rPr>
        <w:t xml:space="preserve">Kate West at: </w:t>
      </w:r>
      <w:hyperlink r:id="rId10" w:history="1">
        <w:r w:rsidR="005F602E" w:rsidRPr="005C771B">
          <w:rPr>
            <w:rStyle w:val="Hyperlink"/>
          </w:rPr>
          <w:t>Kate.West@electoral-reform.org.uk</w:t>
        </w:r>
      </w:hyperlink>
      <w:r w:rsidR="005F602E">
        <w:rPr>
          <w:rStyle w:val="go"/>
        </w:rPr>
        <w:t>.</w:t>
      </w:r>
    </w:p>
    <w:p w14:paraId="508F143F" w14:textId="3DB44A95" w:rsidR="00714DCB" w:rsidRPr="008B17D6" w:rsidRDefault="00714DCB" w:rsidP="00714DCB">
      <w:pPr>
        <w:ind w:left="284"/>
        <w:rPr>
          <w:b/>
          <w:bCs/>
        </w:rPr>
      </w:pPr>
      <w:r w:rsidRPr="008B17D6">
        <w:rPr>
          <w:b/>
          <w:bCs/>
        </w:rPr>
        <w:lastRenderedPageBreak/>
        <w:t>Table of proposed changes: marked up version</w:t>
      </w:r>
      <w:r w:rsidR="008B17D6" w:rsidRPr="008B17D6">
        <w:rPr>
          <w:b/>
          <w:bCs/>
        </w:rPr>
        <w:t xml:space="preserve"> including reasons for each change:</w:t>
      </w:r>
    </w:p>
    <w:p w14:paraId="12326666" w14:textId="77777777" w:rsidR="00714DCB" w:rsidRDefault="00714DCB" w:rsidP="00714DCB">
      <w:pPr>
        <w:ind w:left="284"/>
      </w:pPr>
    </w:p>
    <w:tbl>
      <w:tblPr>
        <w:tblStyle w:val="TableGrid"/>
        <w:tblW w:w="15451" w:type="dxa"/>
        <w:tblInd w:w="392" w:type="dxa"/>
        <w:tblLook w:val="04A0" w:firstRow="1" w:lastRow="0" w:firstColumn="1" w:lastColumn="0" w:noHBand="0" w:noVBand="1"/>
      </w:tblPr>
      <w:tblGrid>
        <w:gridCol w:w="1085"/>
        <w:gridCol w:w="7562"/>
        <w:gridCol w:w="6804"/>
      </w:tblGrid>
      <w:tr w:rsidR="00277522" w:rsidRPr="001A1D37" w14:paraId="2BFB1170" w14:textId="77777777" w:rsidTr="00277522">
        <w:trPr>
          <w:trHeight w:val="557"/>
        </w:trPr>
        <w:tc>
          <w:tcPr>
            <w:tcW w:w="1085" w:type="dxa"/>
            <w:shd w:val="clear" w:color="auto" w:fill="DAEEF3" w:themeFill="accent5" w:themeFillTint="33"/>
            <w:vAlign w:val="center"/>
          </w:tcPr>
          <w:p w14:paraId="328EFF24" w14:textId="77777777" w:rsidR="00714DCB" w:rsidRPr="001A1D37" w:rsidRDefault="00714DCB" w:rsidP="0018609E">
            <w:pPr>
              <w:spacing w:before="60" w:afterLines="60" w:after="144"/>
              <w:rPr>
                <w:rFonts w:cstheme="minorHAnsi"/>
                <w:b/>
                <w:bCs/>
              </w:rPr>
            </w:pPr>
            <w:r w:rsidRPr="001A1D37">
              <w:rPr>
                <w:rFonts w:cstheme="minorHAnsi"/>
                <w:b/>
                <w:bCs/>
              </w:rPr>
              <w:t xml:space="preserve">Byelaw </w:t>
            </w:r>
          </w:p>
        </w:tc>
        <w:tc>
          <w:tcPr>
            <w:tcW w:w="7562" w:type="dxa"/>
            <w:shd w:val="clear" w:color="auto" w:fill="DAEEF3" w:themeFill="accent5" w:themeFillTint="33"/>
            <w:vAlign w:val="center"/>
          </w:tcPr>
          <w:p w14:paraId="32DEE8BD" w14:textId="77777777" w:rsidR="00714DCB" w:rsidRPr="001A1D37" w:rsidRDefault="00714DCB" w:rsidP="0018609E">
            <w:pPr>
              <w:spacing w:before="60" w:afterLines="60" w:after="144"/>
              <w:rPr>
                <w:rFonts w:cstheme="minorHAnsi"/>
                <w:b/>
                <w:bCs/>
              </w:rPr>
            </w:pPr>
            <w:r w:rsidRPr="001A1D37">
              <w:rPr>
                <w:rFonts w:cstheme="minorHAnsi"/>
                <w:b/>
                <w:bCs/>
              </w:rPr>
              <w:t>Proposed Amendment</w:t>
            </w:r>
          </w:p>
        </w:tc>
        <w:tc>
          <w:tcPr>
            <w:tcW w:w="6804" w:type="dxa"/>
            <w:shd w:val="clear" w:color="auto" w:fill="DAEEF3" w:themeFill="accent5" w:themeFillTint="33"/>
            <w:vAlign w:val="center"/>
          </w:tcPr>
          <w:p w14:paraId="2C935A47" w14:textId="77777777" w:rsidR="00714DCB" w:rsidRPr="001A1D37" w:rsidRDefault="00714DCB" w:rsidP="0018609E">
            <w:pPr>
              <w:spacing w:before="60" w:afterLines="60" w:after="144"/>
              <w:rPr>
                <w:rFonts w:cstheme="minorHAnsi"/>
                <w:b/>
                <w:bCs/>
              </w:rPr>
            </w:pPr>
            <w:r w:rsidRPr="001A1D37">
              <w:rPr>
                <w:rFonts w:cstheme="minorHAnsi"/>
                <w:b/>
                <w:bCs/>
              </w:rPr>
              <w:t>Reasons for change</w:t>
            </w:r>
            <w:r>
              <w:rPr>
                <w:rFonts w:cstheme="minorHAnsi"/>
                <w:b/>
                <w:bCs/>
              </w:rPr>
              <w:t>(s)</w:t>
            </w:r>
          </w:p>
        </w:tc>
      </w:tr>
      <w:tr w:rsidR="00277522" w:rsidRPr="001A1D37" w14:paraId="1E9D5654" w14:textId="77777777" w:rsidTr="00277522">
        <w:tc>
          <w:tcPr>
            <w:tcW w:w="1085" w:type="dxa"/>
          </w:tcPr>
          <w:p w14:paraId="59D8BFA4" w14:textId="77777777" w:rsidR="00714DCB" w:rsidRPr="001A1D37" w:rsidRDefault="00714DCB" w:rsidP="0018609E">
            <w:pPr>
              <w:spacing w:before="60" w:afterLines="60" w:after="144"/>
              <w:rPr>
                <w:rFonts w:cstheme="minorHAnsi"/>
              </w:rPr>
            </w:pPr>
            <w:r w:rsidRPr="001A1D37">
              <w:rPr>
                <w:rFonts w:cstheme="minorHAnsi"/>
              </w:rPr>
              <w:t>2.1.1a)</w:t>
            </w:r>
          </w:p>
        </w:tc>
        <w:tc>
          <w:tcPr>
            <w:tcW w:w="7562" w:type="dxa"/>
          </w:tcPr>
          <w:p w14:paraId="6B3CDB21" w14:textId="77777777" w:rsidR="00714DCB" w:rsidRPr="001A1D37" w:rsidRDefault="00714DCB" w:rsidP="0018609E">
            <w:pPr>
              <w:spacing w:before="60" w:afterLines="60" w:after="144"/>
              <w:rPr>
                <w:rFonts w:cstheme="minorHAnsi"/>
              </w:rPr>
            </w:pPr>
            <w:r w:rsidRPr="001A1D37">
              <w:rPr>
                <w:rFonts w:cstheme="minorHAnsi"/>
              </w:rPr>
              <w:t xml:space="preserve">a) Elected Council Members shall be elected by a ballot of all members eligible to vote (see below). STV shall be used for all Society elections. The result of the ballot will be reported to the following AGM. Those elected shall take office at the close of that AGM, save in the case of an appointment made in accordance with Article </w:t>
            </w:r>
            <w:r w:rsidRPr="001A1D37">
              <w:rPr>
                <w:rFonts w:cstheme="minorHAnsi"/>
                <w:strike/>
              </w:rPr>
              <w:t>26.2</w:t>
            </w:r>
            <w:r w:rsidRPr="001A1D37">
              <w:rPr>
                <w:rFonts w:cstheme="minorHAnsi"/>
              </w:rPr>
              <w:t xml:space="preserve"> </w:t>
            </w:r>
            <w:r w:rsidRPr="001A1D37">
              <w:rPr>
                <w:rFonts w:cstheme="minorHAnsi"/>
                <w:bCs/>
                <w:color w:val="FF0000"/>
              </w:rPr>
              <w:t>27.2</w:t>
            </w:r>
            <w:r w:rsidRPr="001A1D37">
              <w:rPr>
                <w:rFonts w:cstheme="minorHAnsi"/>
                <w:b/>
                <w:color w:val="FF0000"/>
              </w:rPr>
              <w:t xml:space="preserve"> </w:t>
            </w:r>
            <w:r w:rsidRPr="001A1D37">
              <w:rPr>
                <w:rFonts w:cstheme="minorHAnsi"/>
              </w:rPr>
              <w:t xml:space="preserve">(Appointment of Council Members), </w:t>
            </w:r>
            <w:r w:rsidRPr="001A1D37">
              <w:rPr>
                <w:rFonts w:cstheme="minorHAnsi"/>
                <w:strike/>
              </w:rPr>
              <w:t>26.3 or 26.4</w:t>
            </w:r>
            <w:r w:rsidRPr="001A1D37">
              <w:rPr>
                <w:rFonts w:cstheme="minorHAnsi"/>
              </w:rPr>
              <w:t xml:space="preserve"> </w:t>
            </w:r>
            <w:r w:rsidRPr="001A1D37">
              <w:rPr>
                <w:rFonts w:cstheme="minorHAnsi"/>
                <w:bCs/>
                <w:color w:val="FF0000"/>
              </w:rPr>
              <w:t>27.3 or 27.4</w:t>
            </w:r>
            <w:r w:rsidRPr="001A1D37">
              <w:rPr>
                <w:rFonts w:cstheme="minorHAnsi"/>
                <w:b/>
                <w:color w:val="FF0000"/>
              </w:rPr>
              <w:t xml:space="preserve"> </w:t>
            </w:r>
            <w:r w:rsidRPr="001A1D37">
              <w:rPr>
                <w:rFonts w:cstheme="minorHAnsi"/>
              </w:rPr>
              <w:t>(Casual vacancies).</w:t>
            </w:r>
          </w:p>
        </w:tc>
        <w:tc>
          <w:tcPr>
            <w:tcW w:w="6804" w:type="dxa"/>
          </w:tcPr>
          <w:p w14:paraId="18AF780D" w14:textId="536A5FE8" w:rsidR="00714DCB" w:rsidRPr="001A1D37" w:rsidRDefault="00714DCB" w:rsidP="0018609E">
            <w:pPr>
              <w:spacing w:before="60" w:afterLines="60" w:after="144"/>
              <w:rPr>
                <w:rFonts w:cstheme="minorHAnsi"/>
              </w:rPr>
            </w:pPr>
            <w:r w:rsidRPr="001A1D37">
              <w:rPr>
                <w:rFonts w:cstheme="minorHAnsi"/>
              </w:rPr>
              <w:t xml:space="preserve">Amendments to correct a past </w:t>
            </w:r>
            <w:r w:rsidR="007445EC">
              <w:rPr>
                <w:rFonts w:cstheme="minorHAnsi"/>
              </w:rPr>
              <w:t>error</w:t>
            </w:r>
          </w:p>
        </w:tc>
      </w:tr>
      <w:tr w:rsidR="00714DCB" w:rsidRPr="001A1D37" w14:paraId="053DDF14" w14:textId="77777777" w:rsidTr="00277522">
        <w:tc>
          <w:tcPr>
            <w:tcW w:w="1085" w:type="dxa"/>
          </w:tcPr>
          <w:p w14:paraId="01881FD1" w14:textId="34A9AAF1" w:rsidR="00714DCB" w:rsidRPr="001A1D37" w:rsidRDefault="00714DCB" w:rsidP="00714DCB">
            <w:pPr>
              <w:spacing w:before="60" w:afterLines="60" w:after="144"/>
              <w:rPr>
                <w:rFonts w:cstheme="minorHAnsi"/>
              </w:rPr>
            </w:pPr>
            <w:r w:rsidRPr="001A1D37">
              <w:rPr>
                <w:rFonts w:cstheme="minorHAnsi"/>
              </w:rPr>
              <w:t>2.1.2b)</w:t>
            </w:r>
          </w:p>
        </w:tc>
        <w:tc>
          <w:tcPr>
            <w:tcW w:w="7562" w:type="dxa"/>
          </w:tcPr>
          <w:p w14:paraId="6C0FB784" w14:textId="77777777" w:rsidR="00714DCB" w:rsidRDefault="00714DCB" w:rsidP="00714DCB">
            <w:pPr>
              <w:spacing w:before="60" w:afterLines="60" w:after="144"/>
              <w:rPr>
                <w:rFonts w:cstheme="minorHAnsi"/>
              </w:rPr>
            </w:pPr>
            <w:r w:rsidRPr="001A1D37">
              <w:rPr>
                <w:rFonts w:cstheme="minorHAnsi"/>
              </w:rPr>
              <w:t xml:space="preserve">b) </w:t>
            </w:r>
            <w:r w:rsidRPr="001A1D37">
              <w:rPr>
                <w:rFonts w:cstheme="minorHAnsi"/>
                <w:bCs/>
                <w:color w:val="FF0000"/>
              </w:rPr>
              <w:t>On the day of the opening of nominations, t</w:t>
            </w:r>
            <w:r w:rsidRPr="001A1D37">
              <w:rPr>
                <w:rFonts w:cstheme="minorHAnsi"/>
                <w:bCs/>
              </w:rPr>
              <w:t>he</w:t>
            </w:r>
            <w:r w:rsidRPr="001A1D37">
              <w:rPr>
                <w:rFonts w:cstheme="minorHAnsi"/>
                <w:b/>
                <w:color w:val="70AD47"/>
              </w:rPr>
              <w:t xml:space="preserve"> </w:t>
            </w:r>
            <w:r w:rsidRPr="001A1D37">
              <w:rPr>
                <w:rFonts w:cstheme="minorHAnsi"/>
              </w:rPr>
              <w:t xml:space="preserve">Returning Officer shall invite all members of the Society to nominate themselves as candidates, and in doing so, </w:t>
            </w:r>
            <w:r w:rsidRPr="00E6464A">
              <w:rPr>
                <w:rFonts w:cstheme="minorHAnsi"/>
                <w:bCs/>
                <w:color w:val="000000" w:themeColor="text1"/>
              </w:rPr>
              <w:t xml:space="preserve">will provide members with </w:t>
            </w:r>
            <w:r w:rsidRPr="001A1D37">
              <w:rPr>
                <w:rFonts w:cstheme="minorHAnsi"/>
                <w:bCs/>
                <w:color w:val="FF0000"/>
              </w:rPr>
              <w:t xml:space="preserve">a description of the duties of a Company Director, a nomination form, a copy of the Society’s Election Byelaws, and </w:t>
            </w:r>
            <w:r w:rsidRPr="001A1D37">
              <w:rPr>
                <w:rFonts w:cstheme="minorHAnsi"/>
              </w:rPr>
              <w:t>an outline of the timetable for the election. The election will not, however, be invalid if subsequently reasonable changes in the timetable are made.</w:t>
            </w:r>
          </w:p>
          <w:p w14:paraId="3200263C" w14:textId="77777777" w:rsidR="00714DCB" w:rsidRDefault="00714DCB" w:rsidP="00714DCB">
            <w:pPr>
              <w:spacing w:before="60" w:afterLines="60" w:after="144"/>
              <w:rPr>
                <w:rFonts w:cstheme="minorHAnsi"/>
              </w:rPr>
            </w:pPr>
          </w:p>
          <w:p w14:paraId="5E395583" w14:textId="77777777" w:rsidR="00714DCB" w:rsidRPr="001A1D37" w:rsidRDefault="00714DCB" w:rsidP="00714DCB">
            <w:pPr>
              <w:spacing w:before="60" w:afterLines="60" w:after="144"/>
              <w:rPr>
                <w:rFonts w:cstheme="minorHAnsi"/>
              </w:rPr>
            </w:pPr>
          </w:p>
        </w:tc>
        <w:tc>
          <w:tcPr>
            <w:tcW w:w="6804" w:type="dxa"/>
          </w:tcPr>
          <w:p w14:paraId="58927275" w14:textId="76342004" w:rsidR="00714DCB" w:rsidRPr="001A1D37" w:rsidRDefault="00714DCB" w:rsidP="00714DCB">
            <w:pPr>
              <w:spacing w:before="60" w:afterLines="60" w:after="144"/>
              <w:rPr>
                <w:rFonts w:cstheme="minorHAnsi"/>
              </w:rPr>
            </w:pPr>
            <w:r w:rsidRPr="0051665E">
              <w:rPr>
                <w:rFonts w:cstheme="minorHAnsi"/>
              </w:rPr>
              <w:t xml:space="preserve">It is sensible to send the description of company director duties, nomination form and Byelaws. We have done this in the past, so this </w:t>
            </w:r>
            <w:r w:rsidR="00FC7ADA">
              <w:rPr>
                <w:rFonts w:cstheme="minorHAnsi"/>
              </w:rPr>
              <w:t xml:space="preserve">formalises </w:t>
            </w:r>
            <w:r w:rsidRPr="0051665E">
              <w:rPr>
                <w:rFonts w:cstheme="minorHAnsi"/>
              </w:rPr>
              <w:t>existing practice in the byelaws.</w:t>
            </w:r>
          </w:p>
        </w:tc>
      </w:tr>
      <w:tr w:rsidR="00714DCB" w:rsidRPr="001A1D37" w14:paraId="603F01B2" w14:textId="77777777" w:rsidTr="00277522">
        <w:tc>
          <w:tcPr>
            <w:tcW w:w="1085" w:type="dxa"/>
          </w:tcPr>
          <w:p w14:paraId="3511DCF1" w14:textId="664D055A" w:rsidR="00714DCB" w:rsidRPr="001A1D37" w:rsidRDefault="00714DCB" w:rsidP="00714DCB">
            <w:pPr>
              <w:spacing w:before="60" w:afterLines="60" w:after="144"/>
              <w:rPr>
                <w:rFonts w:cstheme="minorHAnsi"/>
              </w:rPr>
            </w:pPr>
            <w:r w:rsidRPr="001A1D37">
              <w:rPr>
                <w:rFonts w:cstheme="minorHAnsi"/>
              </w:rPr>
              <w:t>2.1.3</w:t>
            </w:r>
          </w:p>
        </w:tc>
        <w:tc>
          <w:tcPr>
            <w:tcW w:w="7562" w:type="dxa"/>
          </w:tcPr>
          <w:p w14:paraId="33D34701" w14:textId="77777777" w:rsidR="00714DCB" w:rsidRPr="001A1D37" w:rsidRDefault="00714DCB" w:rsidP="00714DCB">
            <w:pPr>
              <w:spacing w:before="60" w:afterLines="60" w:after="144"/>
              <w:rPr>
                <w:rFonts w:cstheme="minorHAnsi"/>
              </w:rPr>
            </w:pPr>
            <w:r w:rsidRPr="001A1D37">
              <w:rPr>
                <w:rFonts w:cstheme="minorHAnsi"/>
              </w:rPr>
              <w:t>a) Members whose membership subscriptions are in arrears shall not be entitled to vote unless their subscriptions are brought up-to-date before the fourth working day before the issue of ballot papers.</w:t>
            </w:r>
          </w:p>
          <w:p w14:paraId="4B57CE20" w14:textId="77777777" w:rsidR="00714DCB" w:rsidRPr="001A1D37" w:rsidRDefault="00714DCB" w:rsidP="00714DCB">
            <w:pPr>
              <w:spacing w:before="60" w:afterLines="60" w:after="144"/>
              <w:rPr>
                <w:rFonts w:cstheme="minorHAnsi"/>
              </w:rPr>
            </w:pPr>
            <w:r w:rsidRPr="001A1D37">
              <w:rPr>
                <w:rFonts w:cstheme="minorHAnsi"/>
              </w:rPr>
              <w:t>b) The Society will not admit new members to the Society between the fourth working day before the issue of ballot papers and the close of the poll.</w:t>
            </w:r>
          </w:p>
          <w:p w14:paraId="028B7686" w14:textId="77777777" w:rsidR="00714DCB" w:rsidRPr="001A1D37" w:rsidRDefault="00714DCB" w:rsidP="00714DCB">
            <w:pPr>
              <w:spacing w:before="60" w:afterLines="60" w:after="144"/>
              <w:rPr>
                <w:rFonts w:cstheme="minorHAnsi"/>
                <w:strike/>
              </w:rPr>
            </w:pPr>
            <w:r w:rsidRPr="001A1D37">
              <w:rPr>
                <w:rFonts w:cstheme="minorHAnsi"/>
              </w:rPr>
              <w:t xml:space="preserve">c) Two clear working days before the date for the issue of ballot papers, the Returning Officer shall prepare a final electoral roll of all the members entitled to vote and send </w:t>
            </w:r>
            <w:r w:rsidRPr="001A1D37">
              <w:rPr>
                <w:rFonts w:cstheme="minorHAnsi"/>
                <w:bCs/>
                <w:color w:val="FF0000"/>
              </w:rPr>
              <w:t>a copy</w:t>
            </w:r>
            <w:r w:rsidRPr="001A1D37">
              <w:rPr>
                <w:rFonts w:cstheme="minorHAnsi"/>
                <w:color w:val="FF0000"/>
              </w:rPr>
              <w:t xml:space="preserve"> </w:t>
            </w:r>
            <w:r w:rsidRPr="001A1D37">
              <w:rPr>
                <w:rFonts w:cstheme="minorHAnsi"/>
                <w:strike/>
              </w:rPr>
              <w:t>copies</w:t>
            </w:r>
            <w:r w:rsidRPr="001A1D37">
              <w:rPr>
                <w:rFonts w:cstheme="minorHAnsi"/>
              </w:rPr>
              <w:t xml:space="preserve"> to the Elections Supervisor. </w:t>
            </w:r>
            <w:r w:rsidRPr="001A1D37">
              <w:rPr>
                <w:rFonts w:cstheme="minorHAnsi"/>
                <w:strike/>
              </w:rPr>
              <w:t>in addition to copies of the following documents:</w:t>
            </w:r>
          </w:p>
          <w:p w14:paraId="3B4E9E70" w14:textId="77777777" w:rsidR="00714DCB" w:rsidRPr="001A1D37" w:rsidRDefault="00714DCB" w:rsidP="00714DCB">
            <w:pPr>
              <w:spacing w:before="60" w:afterLines="60" w:after="144"/>
              <w:rPr>
                <w:rFonts w:cstheme="minorHAnsi"/>
                <w:strike/>
              </w:rPr>
            </w:pPr>
            <w:r w:rsidRPr="001A1D37">
              <w:rPr>
                <w:rFonts w:cstheme="minorHAnsi"/>
                <w:strike/>
              </w:rPr>
              <w:t>−lists of candidates' statements</w:t>
            </w:r>
          </w:p>
          <w:p w14:paraId="52210B86" w14:textId="77777777" w:rsidR="00714DCB" w:rsidRPr="001A1D37" w:rsidRDefault="00714DCB" w:rsidP="00714DCB">
            <w:pPr>
              <w:spacing w:before="60" w:afterLines="60" w:after="144"/>
              <w:rPr>
                <w:rFonts w:cstheme="minorHAnsi"/>
                <w:strike/>
              </w:rPr>
            </w:pPr>
            <w:r w:rsidRPr="001A1D37">
              <w:rPr>
                <w:rFonts w:cstheme="minorHAnsi"/>
                <w:strike/>
              </w:rPr>
              <w:t>−declaration of identity forms</w:t>
            </w:r>
          </w:p>
          <w:p w14:paraId="662FF818" w14:textId="77777777" w:rsidR="00714DCB" w:rsidRDefault="00714DCB" w:rsidP="00714DCB">
            <w:pPr>
              <w:spacing w:before="60" w:afterLines="60" w:after="144"/>
              <w:rPr>
                <w:rFonts w:cstheme="minorHAnsi"/>
                <w:strike/>
              </w:rPr>
            </w:pPr>
            <w:r w:rsidRPr="001A1D37">
              <w:rPr>
                <w:rFonts w:cstheme="minorHAnsi"/>
                <w:strike/>
              </w:rPr>
              <w:t>−reply-paid outer envelopes for the return of ballot papers and declarations of identity</w:t>
            </w:r>
          </w:p>
          <w:p w14:paraId="0955D8E7" w14:textId="01243C75" w:rsidR="00E6464A" w:rsidRPr="001A1D37" w:rsidRDefault="00E6464A" w:rsidP="00714DCB">
            <w:pPr>
              <w:spacing w:before="60" w:afterLines="60" w:after="144"/>
              <w:rPr>
                <w:rFonts w:cstheme="minorHAnsi"/>
              </w:rPr>
            </w:pPr>
          </w:p>
        </w:tc>
        <w:tc>
          <w:tcPr>
            <w:tcW w:w="6804" w:type="dxa"/>
          </w:tcPr>
          <w:p w14:paraId="3D6ED71B" w14:textId="42EC8E27" w:rsidR="00714DCB" w:rsidRPr="001A1D37" w:rsidRDefault="00714DCB" w:rsidP="00714DCB">
            <w:pPr>
              <w:spacing w:before="60" w:afterLines="60" w:after="144"/>
              <w:rPr>
                <w:rFonts w:cstheme="minorHAnsi"/>
              </w:rPr>
            </w:pPr>
            <w:r w:rsidRPr="0051665E">
              <w:rPr>
                <w:rFonts w:cstheme="minorHAnsi"/>
              </w:rPr>
              <w:t>Nowadays the E</w:t>
            </w:r>
            <w:r w:rsidR="00FC7ADA">
              <w:rPr>
                <w:rFonts w:cstheme="minorHAnsi"/>
              </w:rPr>
              <w:t xml:space="preserve">lections </w:t>
            </w:r>
            <w:r w:rsidRPr="0051665E">
              <w:rPr>
                <w:rFonts w:cstheme="minorHAnsi"/>
              </w:rPr>
              <w:t>S</w:t>
            </w:r>
            <w:r w:rsidR="00FC7ADA">
              <w:rPr>
                <w:rFonts w:cstheme="minorHAnsi"/>
              </w:rPr>
              <w:t>upervisor</w:t>
            </w:r>
            <w:r w:rsidRPr="0051665E">
              <w:rPr>
                <w:rFonts w:cstheme="minorHAnsi"/>
              </w:rPr>
              <w:t xml:space="preserve"> collects or produces these materials directly.</w:t>
            </w:r>
          </w:p>
        </w:tc>
      </w:tr>
      <w:tr w:rsidR="00714DCB" w:rsidRPr="001A1D37" w14:paraId="17579519" w14:textId="77777777" w:rsidTr="00277522">
        <w:tc>
          <w:tcPr>
            <w:tcW w:w="1085" w:type="dxa"/>
          </w:tcPr>
          <w:p w14:paraId="61954742" w14:textId="5D1E62C8" w:rsidR="00714DCB" w:rsidRPr="001A1D37" w:rsidRDefault="00714DCB" w:rsidP="00714DCB">
            <w:pPr>
              <w:spacing w:before="60" w:afterLines="60" w:after="144"/>
              <w:rPr>
                <w:rFonts w:cstheme="minorHAnsi"/>
              </w:rPr>
            </w:pPr>
            <w:r w:rsidRPr="001A1D37">
              <w:rPr>
                <w:rFonts w:cstheme="minorHAnsi"/>
              </w:rPr>
              <w:lastRenderedPageBreak/>
              <w:t>2.1.4</w:t>
            </w:r>
          </w:p>
        </w:tc>
        <w:tc>
          <w:tcPr>
            <w:tcW w:w="7562" w:type="dxa"/>
          </w:tcPr>
          <w:p w14:paraId="71C06AFE" w14:textId="77777777" w:rsidR="00714DCB" w:rsidRPr="001A1D37" w:rsidRDefault="00714DCB" w:rsidP="00714DCB">
            <w:pPr>
              <w:spacing w:before="60" w:afterLines="60" w:after="144"/>
              <w:rPr>
                <w:rFonts w:cstheme="minorHAnsi"/>
              </w:rPr>
            </w:pPr>
            <w:r w:rsidRPr="001A1D37">
              <w:rPr>
                <w:rFonts w:cstheme="minorHAnsi"/>
              </w:rPr>
              <w:t>a) Only those who are fully paid-up members of the Society at the close of nominations shall be eligible to stand as candidates.</w:t>
            </w:r>
          </w:p>
          <w:p w14:paraId="7DD59864" w14:textId="77777777" w:rsidR="00714DCB" w:rsidRPr="001A1D37" w:rsidRDefault="00714DCB" w:rsidP="00714DCB">
            <w:pPr>
              <w:spacing w:before="60" w:afterLines="60" w:after="144"/>
              <w:rPr>
                <w:rFonts w:cstheme="minorHAnsi"/>
                <w:b/>
                <w:color w:val="70AD47"/>
              </w:rPr>
            </w:pPr>
            <w:r w:rsidRPr="001A1D37">
              <w:rPr>
                <w:rFonts w:cstheme="minorHAnsi"/>
              </w:rPr>
              <w:t xml:space="preserve">b) Candidates for election must not be disqualified from acting as a Company Director at the close of nominations. </w:t>
            </w:r>
          </w:p>
          <w:p w14:paraId="064439EE" w14:textId="77777777" w:rsidR="00714DCB" w:rsidRPr="001A1D37" w:rsidRDefault="00714DCB" w:rsidP="00714DCB">
            <w:pPr>
              <w:spacing w:before="60" w:afterLines="60" w:after="144"/>
              <w:rPr>
                <w:rFonts w:cstheme="minorHAnsi"/>
              </w:rPr>
            </w:pPr>
            <w:r w:rsidRPr="001A1D37">
              <w:rPr>
                <w:rFonts w:cstheme="minorHAnsi"/>
              </w:rPr>
              <w:t>c) Candidates for election must not be employed by the Society or have been employed by the Society at any time in the 3 years immediately prior to the close of nominations.</w:t>
            </w:r>
          </w:p>
          <w:p w14:paraId="36DB896A" w14:textId="136972ED" w:rsidR="001D57B7" w:rsidRPr="001D57B7" w:rsidRDefault="00714DCB" w:rsidP="001D57B7">
            <w:pPr>
              <w:spacing w:before="60" w:afterLines="60" w:after="144"/>
              <w:rPr>
                <w:rFonts w:cstheme="minorHAnsi"/>
                <w:bCs/>
                <w:color w:val="FF0000"/>
              </w:rPr>
            </w:pPr>
            <w:r w:rsidRPr="001A1D37">
              <w:rPr>
                <w:rFonts w:cstheme="minorHAnsi"/>
              </w:rPr>
              <w:t>d) Candidates for election must ensure that they are able and willing to observe the Society's Articles and Byelaws</w:t>
            </w:r>
            <w:r w:rsidRPr="001A1D37">
              <w:rPr>
                <w:rFonts w:cstheme="minorHAnsi"/>
                <w:bCs/>
                <w:color w:val="FF0000"/>
              </w:rPr>
              <w:t>, which shall be available to download from the Society’s website or made available in hard copy on request.</w:t>
            </w:r>
          </w:p>
        </w:tc>
        <w:tc>
          <w:tcPr>
            <w:tcW w:w="6804" w:type="dxa"/>
          </w:tcPr>
          <w:p w14:paraId="1F338A91" w14:textId="79B146AE" w:rsidR="00714DCB" w:rsidRPr="001A1D37" w:rsidRDefault="00714DCB" w:rsidP="00714DCB">
            <w:pPr>
              <w:spacing w:before="60" w:afterLines="60" w:after="144"/>
              <w:rPr>
                <w:rFonts w:cstheme="minorHAnsi"/>
              </w:rPr>
            </w:pPr>
            <w:r w:rsidRPr="0051665E">
              <w:rPr>
                <w:rFonts w:cstheme="minorHAnsi"/>
              </w:rPr>
              <w:t>Logically, prospective candidates should read through the Art</w:t>
            </w:r>
            <w:r w:rsidR="00E6464A">
              <w:rPr>
                <w:rFonts w:cstheme="minorHAnsi"/>
              </w:rPr>
              <w:t>icle</w:t>
            </w:r>
            <w:r w:rsidRPr="0051665E">
              <w:rPr>
                <w:rFonts w:cstheme="minorHAnsi"/>
              </w:rPr>
              <w:t xml:space="preserve">s and Byelaws </w:t>
            </w:r>
            <w:r w:rsidRPr="00E6464A">
              <w:rPr>
                <w:rFonts w:cstheme="minorHAnsi"/>
                <w:i/>
                <w:iCs/>
              </w:rPr>
              <w:t>before</w:t>
            </w:r>
            <w:r w:rsidRPr="0051665E">
              <w:rPr>
                <w:rFonts w:cstheme="minorHAnsi"/>
              </w:rPr>
              <w:t xml:space="preserve"> they put themselves forward for election, so this clause has been inserted to replace 2.1.5.d)</w:t>
            </w:r>
          </w:p>
        </w:tc>
      </w:tr>
      <w:tr w:rsidR="00714DCB" w:rsidRPr="001A1D37" w14:paraId="76259E87" w14:textId="77777777" w:rsidTr="00277522">
        <w:tc>
          <w:tcPr>
            <w:tcW w:w="1085" w:type="dxa"/>
          </w:tcPr>
          <w:p w14:paraId="5FA835E4" w14:textId="3E9D229B" w:rsidR="00714DCB" w:rsidRPr="001A1D37" w:rsidRDefault="00714DCB" w:rsidP="00714DCB">
            <w:pPr>
              <w:spacing w:before="60" w:afterLines="60" w:after="144"/>
              <w:rPr>
                <w:rFonts w:cstheme="minorHAnsi"/>
              </w:rPr>
            </w:pPr>
            <w:r w:rsidRPr="001A1D37">
              <w:rPr>
                <w:rFonts w:cstheme="minorHAnsi"/>
              </w:rPr>
              <w:t>2.1.5</w:t>
            </w:r>
          </w:p>
        </w:tc>
        <w:tc>
          <w:tcPr>
            <w:tcW w:w="7562" w:type="dxa"/>
          </w:tcPr>
          <w:p w14:paraId="2D457663" w14:textId="77777777" w:rsidR="00714DCB" w:rsidRPr="001A1D37" w:rsidRDefault="00714DCB" w:rsidP="00714DCB">
            <w:pPr>
              <w:spacing w:before="60" w:afterLines="60" w:after="144"/>
              <w:rPr>
                <w:rFonts w:cstheme="minorHAnsi"/>
                <w:b/>
                <w:vertAlign w:val="superscript"/>
              </w:rPr>
            </w:pPr>
            <w:r w:rsidRPr="001A1D37">
              <w:rPr>
                <w:rFonts w:cstheme="minorHAnsi"/>
              </w:rPr>
              <w:t xml:space="preserve">a) Members wishing to stand for election shall nominate themselves using the nomination form which shall be sent to all members. </w:t>
            </w:r>
          </w:p>
          <w:p w14:paraId="5CDB7D3E" w14:textId="77777777" w:rsidR="00714DCB" w:rsidRPr="001A1D37" w:rsidRDefault="00714DCB" w:rsidP="00714DCB">
            <w:pPr>
              <w:spacing w:before="60" w:afterLines="60" w:after="144"/>
              <w:rPr>
                <w:rFonts w:cstheme="minorHAnsi"/>
              </w:rPr>
            </w:pPr>
            <w:r w:rsidRPr="001A1D37">
              <w:rPr>
                <w:rFonts w:cstheme="minorHAnsi"/>
              </w:rPr>
              <w:t xml:space="preserve">b) The nomination form shall include a declaration as follows: “I, (name) wish to stand as a candidate for election to the Society’s Council for the year ....... and I undertake to comply with the Society’s Election Byelaws currently in force. I confirm my support for the aims of the Society and if elected, intend to serve for the full term of office.” </w:t>
            </w:r>
          </w:p>
          <w:p w14:paraId="6B60A616" w14:textId="77777777" w:rsidR="00714DCB" w:rsidRPr="001A1D37" w:rsidRDefault="00714DCB" w:rsidP="00714DCB">
            <w:pPr>
              <w:spacing w:before="60" w:afterLines="60" w:after="144"/>
              <w:rPr>
                <w:rFonts w:cstheme="minorHAnsi"/>
                <w:strike/>
              </w:rPr>
            </w:pPr>
            <w:r w:rsidRPr="001A1D37">
              <w:rPr>
                <w:rFonts w:cstheme="minorHAnsi"/>
                <w:strike/>
              </w:rPr>
              <w:t>c) Nomination forms received by fax or email will be accepted, provided that an image of the candidate’s signature is included and that there are no other reasons for their rejection.</w:t>
            </w:r>
          </w:p>
          <w:p w14:paraId="53284CEF" w14:textId="4F6AA6F8" w:rsidR="001D57B7" w:rsidRPr="001A1D37" w:rsidRDefault="00714DCB" w:rsidP="001D57B7">
            <w:pPr>
              <w:spacing w:before="60" w:afterLines="60" w:after="144"/>
              <w:rPr>
                <w:rFonts w:cstheme="minorHAnsi"/>
              </w:rPr>
            </w:pPr>
            <w:r w:rsidRPr="001A1D37">
              <w:rPr>
                <w:rFonts w:cstheme="minorHAnsi"/>
                <w:strike/>
              </w:rPr>
              <w:t>d) A copy of the Byelaws and the Articles of Association of the Society will be sent to all candidates as soon as reasonably possible after receipt of their nomination papers.</w:t>
            </w:r>
            <w:r w:rsidRPr="001A1D37">
              <w:rPr>
                <w:rFonts w:cstheme="minorHAnsi"/>
              </w:rPr>
              <w:t xml:space="preserve"> </w:t>
            </w:r>
          </w:p>
        </w:tc>
        <w:tc>
          <w:tcPr>
            <w:tcW w:w="6804" w:type="dxa"/>
          </w:tcPr>
          <w:p w14:paraId="4C1C563F" w14:textId="48BD2460" w:rsidR="00714DCB" w:rsidRPr="001A1D37" w:rsidRDefault="00714DCB" w:rsidP="00714DCB">
            <w:pPr>
              <w:spacing w:before="60" w:afterLines="60" w:after="144"/>
              <w:rPr>
                <w:rFonts w:cstheme="minorHAnsi"/>
              </w:rPr>
            </w:pPr>
            <w:r w:rsidRPr="001105C4">
              <w:rPr>
                <w:rFonts w:cstheme="minorHAnsi"/>
              </w:rPr>
              <w:t xml:space="preserve">c) is </w:t>
            </w:r>
            <w:r w:rsidR="005F0F50">
              <w:t xml:space="preserve">out-of-date </w:t>
            </w:r>
            <w:r w:rsidRPr="001105C4">
              <w:rPr>
                <w:rFonts w:cstheme="minorHAnsi"/>
              </w:rPr>
              <w:t>and d) has been replaced by earlier insertion at 2.1.4d).</w:t>
            </w:r>
          </w:p>
        </w:tc>
      </w:tr>
      <w:tr w:rsidR="00277522" w:rsidRPr="001A1D37" w14:paraId="78E62617" w14:textId="77777777" w:rsidTr="00277522">
        <w:tc>
          <w:tcPr>
            <w:tcW w:w="1085" w:type="dxa"/>
          </w:tcPr>
          <w:p w14:paraId="1505928F" w14:textId="77777777" w:rsidR="00714DCB" w:rsidRPr="001A1D37" w:rsidRDefault="00714DCB" w:rsidP="00714DCB">
            <w:pPr>
              <w:spacing w:before="60" w:afterLines="60" w:after="144"/>
              <w:rPr>
                <w:rFonts w:cstheme="minorHAnsi"/>
              </w:rPr>
            </w:pPr>
            <w:r>
              <w:rPr>
                <w:rFonts w:cstheme="minorHAnsi"/>
              </w:rPr>
              <w:t>2.1.6</w:t>
            </w:r>
          </w:p>
        </w:tc>
        <w:tc>
          <w:tcPr>
            <w:tcW w:w="7562" w:type="dxa"/>
          </w:tcPr>
          <w:p w14:paraId="11D43AB7" w14:textId="77777777" w:rsidR="00714DCB" w:rsidRPr="006E52A0" w:rsidRDefault="00714DCB" w:rsidP="00714DCB">
            <w:pPr>
              <w:spacing w:before="60" w:afterLines="60" w:after="144"/>
              <w:rPr>
                <w:rFonts w:cstheme="minorHAnsi"/>
              </w:rPr>
            </w:pPr>
            <w:r w:rsidRPr="006E52A0">
              <w:rPr>
                <w:rFonts w:cstheme="minorHAnsi"/>
              </w:rPr>
              <w:t xml:space="preserve">a) The Society shall use an STV ballot paper as recommended by the </w:t>
            </w:r>
            <w:r w:rsidRPr="006E52A0">
              <w:rPr>
                <w:rFonts w:cstheme="minorHAnsi"/>
                <w:color w:val="FF0000"/>
              </w:rPr>
              <w:t>ERS</w:t>
            </w:r>
            <w:r>
              <w:rPr>
                <w:rFonts w:cstheme="minorHAnsi"/>
                <w:color w:val="FF0000"/>
              </w:rPr>
              <w:t xml:space="preserve"> STV</w:t>
            </w:r>
            <w:r w:rsidRPr="006E52A0">
              <w:rPr>
                <w:rFonts w:cstheme="minorHAnsi"/>
                <w:color w:val="FF0000"/>
              </w:rPr>
              <w:t xml:space="preserve">97 rules or their variant. </w:t>
            </w:r>
            <w:r w:rsidRPr="006E52A0">
              <w:rPr>
                <w:rFonts w:cstheme="minorHAnsi"/>
                <w:strike/>
              </w:rPr>
              <w:t>Society in its current rules for Society elections.</w:t>
            </w:r>
            <w:r w:rsidRPr="006E52A0">
              <w:rPr>
                <w:rFonts w:cstheme="minorHAnsi"/>
              </w:rPr>
              <w:t xml:space="preserve"> The ballot papers shall be marked with serial numbers. Other aspects of the design of the ballot paper shall be as recommended by the Elections Supervisor.</w:t>
            </w:r>
          </w:p>
          <w:p w14:paraId="15DD2BE4" w14:textId="49944CC3" w:rsidR="001D57B7" w:rsidRPr="001A1D37" w:rsidRDefault="00714DCB" w:rsidP="00714DCB">
            <w:pPr>
              <w:spacing w:before="60" w:afterLines="60" w:after="144"/>
              <w:rPr>
                <w:rFonts w:cstheme="minorHAnsi"/>
              </w:rPr>
            </w:pPr>
            <w:r w:rsidRPr="006E52A0">
              <w:rPr>
                <w:rFonts w:cstheme="minorHAnsi"/>
              </w:rPr>
              <w:t xml:space="preserve">b) Candidates’ names shall be listed in random order. The randomisation of the order shall be done by the Returning Officer in the presence of independent witnesses </w:t>
            </w:r>
            <w:r w:rsidRPr="006E52A0">
              <w:rPr>
                <w:rFonts w:cstheme="minorHAnsi"/>
                <w:bCs/>
                <w:color w:val="FF0000"/>
              </w:rPr>
              <w:t>selected by the Returning Officer.</w:t>
            </w:r>
            <w:r w:rsidRPr="006E52A0">
              <w:rPr>
                <w:rFonts w:cstheme="minorHAnsi"/>
                <w:color w:val="FF0000"/>
              </w:rPr>
              <w:t xml:space="preserve"> </w:t>
            </w:r>
            <w:r w:rsidRPr="006E52A0">
              <w:rPr>
                <w:rFonts w:cstheme="minorHAnsi"/>
              </w:rPr>
              <w:t>The Panel and candidates will be informed of the time at which this will be done and will be invited to observe.</w:t>
            </w:r>
            <w:r>
              <w:rPr>
                <w:rFonts w:cstheme="minorHAnsi"/>
              </w:rPr>
              <w:t xml:space="preserve"> </w:t>
            </w:r>
          </w:p>
        </w:tc>
        <w:tc>
          <w:tcPr>
            <w:tcW w:w="6804" w:type="dxa"/>
          </w:tcPr>
          <w:p w14:paraId="60E98026" w14:textId="1B295882" w:rsidR="00714DCB" w:rsidRPr="001A1D37" w:rsidRDefault="007445EC" w:rsidP="00714DCB">
            <w:pPr>
              <w:spacing w:before="60" w:afterLines="60" w:after="144"/>
              <w:rPr>
                <w:rFonts w:cstheme="minorHAnsi"/>
              </w:rPr>
            </w:pPr>
            <w:r>
              <w:rPr>
                <w:rFonts w:cstheme="minorHAnsi"/>
              </w:rPr>
              <w:t xml:space="preserve">This clarifies </w:t>
            </w:r>
            <w:r w:rsidR="00714DCB">
              <w:rPr>
                <w:rFonts w:cstheme="minorHAnsi"/>
              </w:rPr>
              <w:t xml:space="preserve">ERS election rules and selection of witnesses. </w:t>
            </w:r>
          </w:p>
        </w:tc>
      </w:tr>
      <w:tr w:rsidR="00714DCB" w:rsidRPr="001A1D37" w14:paraId="07B49D9D" w14:textId="77777777" w:rsidTr="00277522">
        <w:tc>
          <w:tcPr>
            <w:tcW w:w="1085" w:type="dxa"/>
          </w:tcPr>
          <w:p w14:paraId="735C0832" w14:textId="584413B3" w:rsidR="00714DCB" w:rsidRDefault="00714DCB" w:rsidP="00714DCB">
            <w:pPr>
              <w:spacing w:before="60" w:afterLines="60" w:after="144"/>
              <w:rPr>
                <w:rFonts w:cstheme="minorHAnsi"/>
              </w:rPr>
            </w:pPr>
            <w:r w:rsidRPr="001A1D37">
              <w:rPr>
                <w:rFonts w:cstheme="minorHAnsi"/>
              </w:rPr>
              <w:lastRenderedPageBreak/>
              <w:t>2.1.7</w:t>
            </w:r>
          </w:p>
        </w:tc>
        <w:tc>
          <w:tcPr>
            <w:tcW w:w="7562" w:type="dxa"/>
          </w:tcPr>
          <w:p w14:paraId="46B49FB4" w14:textId="77777777" w:rsidR="00714DCB" w:rsidRPr="001A1D37" w:rsidRDefault="00714DCB" w:rsidP="00714DCB">
            <w:pPr>
              <w:spacing w:before="60" w:afterLines="60" w:after="144"/>
              <w:rPr>
                <w:rFonts w:cstheme="minorHAnsi"/>
              </w:rPr>
            </w:pPr>
            <w:r w:rsidRPr="001A1D37">
              <w:rPr>
                <w:rFonts w:cstheme="minorHAnsi"/>
              </w:rPr>
              <w:t>a) In all statements and election-related materials, candidates must conform to a spirit of reasonable, albeit robust, assertion and debate.</w:t>
            </w:r>
          </w:p>
          <w:p w14:paraId="1A5FA8E4" w14:textId="77777777" w:rsidR="00714DCB" w:rsidRPr="00E6464A" w:rsidRDefault="00714DCB" w:rsidP="00714DCB">
            <w:pPr>
              <w:spacing w:before="60" w:afterLines="60" w:after="144"/>
              <w:rPr>
                <w:rFonts w:cstheme="minorHAnsi"/>
                <w:strike/>
                <w:color w:val="000000" w:themeColor="text1"/>
              </w:rPr>
            </w:pPr>
            <w:r w:rsidRPr="00E6464A">
              <w:rPr>
                <w:rFonts w:cstheme="minorHAnsi"/>
                <w:strike/>
                <w:color w:val="000000" w:themeColor="text1"/>
              </w:rPr>
              <w:t>b) Candidates will each be allocated one A4-size page (a margin of at least 1 cm is recommended to avoid text being lost at a binding edge) for their election statements.</w:t>
            </w:r>
          </w:p>
          <w:p w14:paraId="62DEE6E7" w14:textId="77777777" w:rsidR="00714DCB" w:rsidRPr="001A1D37" w:rsidRDefault="00714DCB" w:rsidP="00714DCB">
            <w:pPr>
              <w:spacing w:before="60" w:afterLines="60" w:after="144"/>
              <w:rPr>
                <w:rFonts w:cstheme="minorHAnsi"/>
              </w:rPr>
            </w:pPr>
            <w:r w:rsidRPr="001A1D37">
              <w:rPr>
                <w:rFonts w:cstheme="minorHAnsi"/>
                <w:strike/>
              </w:rPr>
              <w:t>c)</w:t>
            </w:r>
            <w:r w:rsidRPr="00E6464A">
              <w:rPr>
                <w:rFonts w:cstheme="minorHAnsi"/>
                <w:color w:val="FF0000"/>
              </w:rPr>
              <w:t>b)</w:t>
            </w:r>
            <w:r w:rsidRPr="001A1D37">
              <w:rPr>
                <w:rFonts w:cstheme="minorHAnsi"/>
                <w:color w:val="4F81BD" w:themeColor="accent1"/>
              </w:rPr>
              <w:t xml:space="preserve"> </w:t>
            </w:r>
            <w:r w:rsidRPr="001A1D37">
              <w:rPr>
                <w:rFonts w:cstheme="minorHAnsi"/>
              </w:rPr>
              <w:t xml:space="preserve">Candidates may submit a written statement </w:t>
            </w:r>
            <w:r w:rsidRPr="001A1D37">
              <w:rPr>
                <w:rFonts w:cstheme="minorHAnsi"/>
                <w:strike/>
              </w:rPr>
              <w:t>(as a guideline, statements should not be more than 600 words)</w:t>
            </w:r>
            <w:r w:rsidRPr="001A1D37">
              <w:rPr>
                <w:rFonts w:cstheme="minorHAnsi"/>
              </w:rPr>
              <w:t>,</w:t>
            </w:r>
            <w:r>
              <w:rPr>
                <w:rFonts w:cstheme="minorHAnsi"/>
              </w:rPr>
              <w:t xml:space="preserve"> </w:t>
            </w:r>
            <w:r w:rsidRPr="00D82977">
              <w:rPr>
                <w:rFonts w:cstheme="minorHAnsi"/>
                <w:strike/>
              </w:rPr>
              <w:t>which should include a photograph</w:t>
            </w:r>
            <w:r w:rsidRPr="001A1D37">
              <w:rPr>
                <w:rFonts w:cstheme="minorHAnsi"/>
              </w:rPr>
              <w:t xml:space="preserve"> </w:t>
            </w:r>
            <w:r w:rsidRPr="001A1D37">
              <w:rPr>
                <w:rFonts w:cstheme="minorHAnsi"/>
                <w:color w:val="FF0000"/>
              </w:rPr>
              <w:t>in a standard format to be determined by the Returning Officer.</w:t>
            </w:r>
            <w:r w:rsidRPr="001A1D37">
              <w:rPr>
                <w:rFonts w:cstheme="minorHAnsi"/>
              </w:rPr>
              <w:t xml:space="preserve"> Statements can be submitted in hard copy or digitally </w:t>
            </w:r>
            <w:r w:rsidRPr="00506BA6">
              <w:rPr>
                <w:rFonts w:cstheme="minorHAnsi"/>
                <w:strike/>
              </w:rPr>
              <w:t xml:space="preserve">by email or by post, in MS Word, PDF, or any other format which the Society’s office can process. All statements </w:t>
            </w:r>
            <w:r w:rsidRPr="00CE23FC">
              <w:rPr>
                <w:rFonts w:cstheme="minorHAnsi"/>
                <w:color w:val="FF0000"/>
              </w:rPr>
              <w:t xml:space="preserve">and </w:t>
            </w:r>
            <w:r w:rsidRPr="001A1D37">
              <w:rPr>
                <w:rFonts w:cstheme="minorHAnsi"/>
              </w:rPr>
              <w:t xml:space="preserve">must be typed (the Society’s staff will assist where necessary). Statements will be </w:t>
            </w:r>
            <w:r w:rsidRPr="00506BA6">
              <w:rPr>
                <w:rFonts w:cstheme="minorHAnsi"/>
                <w:strike/>
              </w:rPr>
              <w:t>reproduced in black and white for hard copy circulation</w:t>
            </w:r>
            <w:r w:rsidRPr="001A1D37">
              <w:rPr>
                <w:rFonts w:cstheme="minorHAnsi"/>
              </w:rPr>
              <w:t xml:space="preserve"> </w:t>
            </w:r>
            <w:r w:rsidRPr="00CE23FC">
              <w:rPr>
                <w:rFonts w:cstheme="minorHAnsi"/>
                <w:color w:val="FF0000"/>
              </w:rPr>
              <w:t>sent to members in hard copy and/</w:t>
            </w:r>
            <w:r w:rsidRPr="001A1D37">
              <w:rPr>
                <w:rFonts w:cstheme="minorHAnsi"/>
              </w:rPr>
              <w:t xml:space="preserve">or may be made available in such electronic format and via such electronic means as the Returning Officer shall determine. </w:t>
            </w:r>
          </w:p>
          <w:p w14:paraId="4A2F222A" w14:textId="77777777" w:rsidR="00714DCB" w:rsidRDefault="00714DCB" w:rsidP="00714DCB">
            <w:pPr>
              <w:spacing w:before="60" w:afterLines="60" w:after="144"/>
              <w:rPr>
                <w:rFonts w:cstheme="minorHAnsi"/>
              </w:rPr>
            </w:pPr>
            <w:r w:rsidRPr="001A1D37">
              <w:rPr>
                <w:rFonts w:cstheme="minorHAnsi"/>
                <w:strike/>
              </w:rPr>
              <w:t>d)</w:t>
            </w:r>
            <w:r w:rsidRPr="00967137">
              <w:rPr>
                <w:rFonts w:cstheme="minorHAnsi"/>
                <w:color w:val="FF0000"/>
              </w:rPr>
              <w:t xml:space="preserve">c) </w:t>
            </w:r>
            <w:r w:rsidRPr="001A1D37">
              <w:rPr>
                <w:rFonts w:cstheme="minorHAnsi"/>
              </w:rPr>
              <w:t>Statements and election-related materials circulated or published by the Society and by candidates or on behalf of candidates shall not contain direct or indirect personal criticisms of members of the Society or its staff. Nor shall they make libellous assertions about any person.</w:t>
            </w:r>
          </w:p>
          <w:p w14:paraId="2CB36445" w14:textId="6938FC2C" w:rsidR="001D57B7" w:rsidRPr="006E52A0" w:rsidRDefault="001D57B7" w:rsidP="00714DCB">
            <w:pPr>
              <w:spacing w:before="60" w:afterLines="60" w:after="144"/>
              <w:rPr>
                <w:rFonts w:cstheme="minorHAnsi"/>
              </w:rPr>
            </w:pPr>
          </w:p>
        </w:tc>
        <w:tc>
          <w:tcPr>
            <w:tcW w:w="6804" w:type="dxa"/>
          </w:tcPr>
          <w:p w14:paraId="2213B693" w14:textId="32FD0B6C" w:rsidR="008D1224" w:rsidRDefault="008D1224" w:rsidP="00714DCB">
            <w:pPr>
              <w:spacing w:before="60" w:afterLines="60" w:after="144"/>
              <w:rPr>
                <w:rFonts w:cstheme="minorHAnsi"/>
              </w:rPr>
            </w:pPr>
            <w:r>
              <w:rPr>
                <w:rFonts w:cstheme="minorHAnsi"/>
              </w:rPr>
              <w:t>Council is keen to ensure there is a level playing field for candidates with different skills and abilities, and to encourage as many members as possible to vote in our internal elections.</w:t>
            </w:r>
          </w:p>
          <w:p w14:paraId="538F504C" w14:textId="42000C30" w:rsidR="001209B2" w:rsidRDefault="00714DCB" w:rsidP="00714DCB">
            <w:pPr>
              <w:spacing w:before="60" w:afterLines="60" w:after="144"/>
              <w:rPr>
                <w:rFonts w:cstheme="minorHAnsi"/>
              </w:rPr>
            </w:pPr>
            <w:r w:rsidRPr="001A1D37">
              <w:rPr>
                <w:rFonts w:cstheme="minorHAnsi"/>
              </w:rPr>
              <w:t>A standard format ensures more consistency across candidate statements, ensuring that no candidate is at a disadvantage due to their lack of design skills</w:t>
            </w:r>
            <w:r>
              <w:rPr>
                <w:rFonts w:cstheme="minorHAnsi"/>
              </w:rPr>
              <w:t>.</w:t>
            </w:r>
            <w:r w:rsidR="001A74A6">
              <w:rPr>
                <w:rFonts w:cstheme="minorHAnsi"/>
              </w:rPr>
              <w:t xml:space="preserve"> The format is designed to give candidates – especially those who have recently joined the Society</w:t>
            </w:r>
            <w:r w:rsidR="00A533C5">
              <w:rPr>
                <w:rFonts w:cstheme="minorHAnsi"/>
              </w:rPr>
              <w:t xml:space="preserve"> who might be less familiar with our elections</w:t>
            </w:r>
            <w:r w:rsidR="001A74A6">
              <w:rPr>
                <w:rFonts w:cstheme="minorHAnsi"/>
              </w:rPr>
              <w:t xml:space="preserve"> – guidance as to the kind of information they should include in their statements.</w:t>
            </w:r>
          </w:p>
          <w:p w14:paraId="5344453E" w14:textId="14FA8E78" w:rsidR="00714DCB" w:rsidRDefault="001209B2" w:rsidP="00714DCB">
            <w:pPr>
              <w:spacing w:before="60" w:afterLines="60" w:after="144"/>
              <w:rPr>
                <w:rFonts w:cstheme="minorHAnsi"/>
              </w:rPr>
            </w:pPr>
            <w:r>
              <w:rPr>
                <w:rFonts w:cstheme="minorHAnsi"/>
              </w:rPr>
              <w:t xml:space="preserve">The standard format </w:t>
            </w:r>
            <w:r w:rsidR="00DF5847">
              <w:rPr>
                <w:rFonts w:cstheme="minorHAnsi"/>
              </w:rPr>
              <w:t xml:space="preserve">also </w:t>
            </w:r>
            <w:r>
              <w:rPr>
                <w:rFonts w:cstheme="minorHAnsi"/>
              </w:rPr>
              <w:t>makes it easier for voters to negotiate the list and to compare different candidates.</w:t>
            </w:r>
            <w:r w:rsidR="00DF3CAD">
              <w:rPr>
                <w:rFonts w:cstheme="minorHAnsi"/>
              </w:rPr>
              <w:t xml:space="preserve"> This is particularly important for elections held under the Single Transferable Vote</w:t>
            </w:r>
            <w:r w:rsidR="00B420A5">
              <w:rPr>
                <w:rFonts w:cstheme="minorHAnsi"/>
              </w:rPr>
              <w:t xml:space="preserve">, </w:t>
            </w:r>
            <w:r w:rsidR="00DF3CAD">
              <w:rPr>
                <w:rFonts w:cstheme="minorHAnsi"/>
              </w:rPr>
              <w:t>to make it easier to rank candidates in order of preference.</w:t>
            </w:r>
            <w:r w:rsidR="001421C1">
              <w:rPr>
                <w:rFonts w:cstheme="minorHAnsi"/>
              </w:rPr>
              <w:t xml:space="preserve"> We are carefully monitoring </w:t>
            </w:r>
            <w:r w:rsidR="00317470">
              <w:rPr>
                <w:rFonts w:cstheme="minorHAnsi"/>
              </w:rPr>
              <w:t>ou</w:t>
            </w:r>
            <w:r w:rsidR="006449F0">
              <w:rPr>
                <w:rFonts w:cstheme="minorHAnsi"/>
              </w:rPr>
              <w:t xml:space="preserve">r </w:t>
            </w:r>
            <w:r w:rsidR="001D1C56">
              <w:rPr>
                <w:rFonts w:cstheme="minorHAnsi"/>
              </w:rPr>
              <w:t xml:space="preserve">election </w:t>
            </w:r>
            <w:r w:rsidR="001421C1">
              <w:rPr>
                <w:rFonts w:cstheme="minorHAnsi"/>
              </w:rPr>
              <w:t xml:space="preserve">data </w:t>
            </w:r>
            <w:r w:rsidR="006449F0">
              <w:rPr>
                <w:rFonts w:cstheme="minorHAnsi"/>
              </w:rPr>
              <w:t>over a ten</w:t>
            </w:r>
            <w:r w:rsidR="00B420A5">
              <w:rPr>
                <w:rFonts w:cstheme="minorHAnsi"/>
              </w:rPr>
              <w:t>-</w:t>
            </w:r>
            <w:r w:rsidR="006449F0">
              <w:rPr>
                <w:rFonts w:cstheme="minorHAnsi"/>
              </w:rPr>
              <w:t xml:space="preserve">year period </w:t>
            </w:r>
            <w:r w:rsidR="001421C1">
              <w:rPr>
                <w:rFonts w:cstheme="minorHAnsi"/>
              </w:rPr>
              <w:t>to assess whether this format helps to improve voter turnout.</w:t>
            </w:r>
          </w:p>
          <w:p w14:paraId="48043EED" w14:textId="16CF40B2" w:rsidR="00714DCB" w:rsidRDefault="00D462DB" w:rsidP="00714DCB">
            <w:pPr>
              <w:spacing w:before="60" w:afterLines="60" w:after="144"/>
              <w:rPr>
                <w:rFonts w:cstheme="minorHAnsi"/>
              </w:rPr>
            </w:pPr>
            <w:r>
              <w:rPr>
                <w:rFonts w:cstheme="minorHAnsi"/>
              </w:rPr>
              <w:t xml:space="preserve">The way </w:t>
            </w:r>
            <w:r w:rsidR="008638DA">
              <w:rPr>
                <w:rFonts w:cstheme="minorHAnsi"/>
              </w:rPr>
              <w:t xml:space="preserve">that </w:t>
            </w:r>
            <w:r>
              <w:rPr>
                <w:rFonts w:cstheme="minorHAnsi"/>
              </w:rPr>
              <w:t xml:space="preserve">these changes to our Byelaws are drafted </w:t>
            </w:r>
            <w:r w:rsidR="00714DCB">
              <w:rPr>
                <w:rFonts w:cstheme="minorHAnsi"/>
              </w:rPr>
              <w:t xml:space="preserve">gives </w:t>
            </w:r>
            <w:r w:rsidR="00714DCB" w:rsidRPr="001A1D37">
              <w:rPr>
                <w:rFonts w:cstheme="minorHAnsi"/>
              </w:rPr>
              <w:t>future Councils the scope to change the format of candidate statements should they wish to instruct the Returning Officer accordingly (e.g. for future proofing and in case adjustments are deemed necessary to improve turnout or for other reasons).</w:t>
            </w:r>
          </w:p>
          <w:p w14:paraId="791A7983" w14:textId="2EBA5CC5" w:rsidR="004B472A" w:rsidRDefault="004B472A" w:rsidP="00714DCB">
            <w:pPr>
              <w:spacing w:before="60" w:afterLines="60" w:after="144"/>
              <w:rPr>
                <w:rFonts w:cstheme="minorHAnsi"/>
              </w:rPr>
            </w:pPr>
            <w:r>
              <w:rPr>
                <w:rFonts w:cstheme="minorHAnsi"/>
              </w:rPr>
              <w:t xml:space="preserve">The changes also </w:t>
            </w:r>
            <w:r w:rsidR="007420F4">
              <w:rPr>
                <w:rFonts w:cstheme="minorHAnsi"/>
              </w:rPr>
              <w:t xml:space="preserve">aim to reduce </w:t>
            </w:r>
            <w:r>
              <w:rPr>
                <w:rFonts w:cstheme="minorHAnsi"/>
              </w:rPr>
              <w:t xml:space="preserve">confusion and </w:t>
            </w:r>
            <w:r w:rsidR="007420F4">
              <w:rPr>
                <w:rFonts w:cstheme="minorHAnsi"/>
              </w:rPr>
              <w:t xml:space="preserve">remove elements that are </w:t>
            </w:r>
            <w:r w:rsidR="005F0F50">
              <w:t>out-of-date.</w:t>
            </w:r>
          </w:p>
        </w:tc>
      </w:tr>
      <w:tr w:rsidR="00277522" w:rsidRPr="001A1D37" w14:paraId="62567AEF" w14:textId="77777777" w:rsidTr="00277522">
        <w:tc>
          <w:tcPr>
            <w:tcW w:w="1085" w:type="dxa"/>
          </w:tcPr>
          <w:p w14:paraId="30503CF6" w14:textId="77777777" w:rsidR="00714DCB" w:rsidRPr="001A1D37" w:rsidRDefault="00714DCB" w:rsidP="00714DCB">
            <w:pPr>
              <w:spacing w:before="60" w:afterLines="60" w:after="144"/>
              <w:rPr>
                <w:rFonts w:cstheme="minorHAnsi"/>
              </w:rPr>
            </w:pPr>
            <w:r w:rsidRPr="001A1D37">
              <w:rPr>
                <w:rFonts w:cstheme="minorHAnsi"/>
              </w:rPr>
              <w:t>2.1.9g)</w:t>
            </w:r>
          </w:p>
        </w:tc>
        <w:tc>
          <w:tcPr>
            <w:tcW w:w="7562" w:type="dxa"/>
          </w:tcPr>
          <w:p w14:paraId="113F85E8" w14:textId="57E1FB10" w:rsidR="008B17D6" w:rsidRPr="001A1D37" w:rsidRDefault="00714DCB" w:rsidP="00714DCB">
            <w:pPr>
              <w:spacing w:before="60" w:afterLines="60" w:after="144"/>
              <w:rPr>
                <w:rFonts w:cstheme="minorHAnsi"/>
              </w:rPr>
            </w:pPr>
            <w:r w:rsidRPr="001A1D37">
              <w:rPr>
                <w:rFonts w:cstheme="minorHAnsi"/>
              </w:rPr>
              <w:t xml:space="preserve">g) Although other materials relating </w:t>
            </w:r>
            <w:r w:rsidRPr="00CB0BF1">
              <w:rPr>
                <w:rFonts w:cstheme="minorHAnsi"/>
                <w:bCs/>
                <w:color w:val="FF0000"/>
              </w:rPr>
              <w:t>to</w:t>
            </w:r>
            <w:r w:rsidRPr="001A1D37">
              <w:rPr>
                <w:rFonts w:cstheme="minorHAnsi"/>
                <w:b/>
                <w:color w:val="70AD47"/>
                <w:vertAlign w:val="superscript"/>
              </w:rPr>
              <w:t xml:space="preserve"> </w:t>
            </w:r>
            <w:r w:rsidRPr="001A1D37">
              <w:rPr>
                <w:rFonts w:cstheme="minorHAnsi"/>
              </w:rPr>
              <w:t>the work of the Society may be included in the same mailing, the Returning Officer will endeavour to ensure that the number of enclosures is kept to a minimum in order to reduce the risk of members overlooking the essential election material.</w:t>
            </w:r>
          </w:p>
        </w:tc>
        <w:tc>
          <w:tcPr>
            <w:tcW w:w="6804" w:type="dxa"/>
          </w:tcPr>
          <w:p w14:paraId="4D00D545" w14:textId="7D1A856B" w:rsidR="00714DCB" w:rsidRPr="001A1D37" w:rsidRDefault="00714DCB" w:rsidP="00714DCB">
            <w:pPr>
              <w:spacing w:before="60" w:afterLines="60" w:after="144"/>
              <w:rPr>
                <w:rFonts w:cstheme="minorHAnsi"/>
              </w:rPr>
            </w:pPr>
            <w:r w:rsidRPr="001A1D37">
              <w:rPr>
                <w:rFonts w:cstheme="minorHAnsi"/>
              </w:rPr>
              <w:t xml:space="preserve">Amendments to correct a past </w:t>
            </w:r>
            <w:r w:rsidR="007445EC">
              <w:rPr>
                <w:rFonts w:cstheme="minorHAnsi"/>
              </w:rPr>
              <w:t>error</w:t>
            </w:r>
          </w:p>
          <w:p w14:paraId="3402968D" w14:textId="77777777" w:rsidR="00714DCB" w:rsidRPr="001A1D37" w:rsidRDefault="00714DCB" w:rsidP="00714DCB">
            <w:pPr>
              <w:spacing w:before="60" w:afterLines="60" w:after="144"/>
              <w:rPr>
                <w:rFonts w:cstheme="minorHAnsi"/>
              </w:rPr>
            </w:pPr>
          </w:p>
        </w:tc>
      </w:tr>
      <w:tr w:rsidR="00277522" w:rsidRPr="001A1D37" w14:paraId="03579CFD" w14:textId="77777777" w:rsidTr="00277522">
        <w:tc>
          <w:tcPr>
            <w:tcW w:w="1085" w:type="dxa"/>
          </w:tcPr>
          <w:p w14:paraId="2AB70941" w14:textId="77777777" w:rsidR="00714DCB" w:rsidRPr="001A1D37" w:rsidRDefault="00714DCB" w:rsidP="00714DCB">
            <w:pPr>
              <w:spacing w:before="60" w:afterLines="60" w:after="144"/>
              <w:rPr>
                <w:rFonts w:cstheme="minorHAnsi"/>
              </w:rPr>
            </w:pPr>
            <w:r w:rsidRPr="001A1D37">
              <w:rPr>
                <w:rFonts w:cstheme="minorHAnsi"/>
              </w:rPr>
              <w:t>2.1.9h)</w:t>
            </w:r>
          </w:p>
        </w:tc>
        <w:tc>
          <w:tcPr>
            <w:tcW w:w="7562" w:type="dxa"/>
          </w:tcPr>
          <w:p w14:paraId="4AEAC1B4" w14:textId="7D7D4A7C" w:rsidR="001D57B7" w:rsidRPr="001A1D37" w:rsidRDefault="00714DCB" w:rsidP="0077356B">
            <w:pPr>
              <w:spacing w:before="60" w:afterLines="60" w:after="144"/>
              <w:rPr>
                <w:rFonts w:cstheme="minorHAnsi"/>
              </w:rPr>
            </w:pPr>
            <w:r w:rsidRPr="001A1D37">
              <w:rPr>
                <w:rFonts w:cstheme="minorHAnsi"/>
              </w:rPr>
              <w:t xml:space="preserve">h) After the close of the poll, the Election Supervisor shall </w:t>
            </w:r>
            <w:r w:rsidRPr="001A1D37">
              <w:rPr>
                <w:rFonts w:cstheme="minorHAnsi"/>
                <w:color w:val="FF0000"/>
              </w:rPr>
              <w:t xml:space="preserve">retain a record of how members voted and </w:t>
            </w:r>
            <w:r w:rsidRPr="001A1D37">
              <w:rPr>
                <w:rFonts w:cstheme="minorHAnsi"/>
                <w:strike/>
              </w:rPr>
              <w:t xml:space="preserve">securely place the copy of the marked electoral roll, showing members who voted by postal ballot and members who voted electronically, in a suitable container which shall be sealed and dated. This copy shall be retained in the custody of the Election Supervisor who </w:t>
            </w:r>
            <w:r w:rsidRPr="001A1D37">
              <w:rPr>
                <w:rFonts w:cstheme="minorHAnsi"/>
              </w:rPr>
              <w:t>shall release it only if required to do so by a resolution passed within one year of the count by a two-thirds majority at a General Meeting, in order to facilitate an inquiry into an alleged irregularity or irregularities in the conduct of an election.</w:t>
            </w:r>
          </w:p>
        </w:tc>
        <w:tc>
          <w:tcPr>
            <w:tcW w:w="6804" w:type="dxa"/>
          </w:tcPr>
          <w:p w14:paraId="2B15EDFC" w14:textId="0C7D1B12" w:rsidR="00714DCB" w:rsidRPr="001A1D37" w:rsidRDefault="00714DCB" w:rsidP="00714DCB">
            <w:pPr>
              <w:spacing w:before="60" w:afterLines="60" w:after="144"/>
              <w:rPr>
                <w:rFonts w:cstheme="minorHAnsi"/>
              </w:rPr>
            </w:pPr>
            <w:r w:rsidRPr="001A1D37">
              <w:rPr>
                <w:rFonts w:cstheme="minorHAnsi"/>
              </w:rPr>
              <w:t>To remove references to the unnecessarily specific way that records are retained by the E</w:t>
            </w:r>
            <w:r w:rsidR="0077356B">
              <w:rPr>
                <w:rFonts w:cstheme="minorHAnsi"/>
              </w:rPr>
              <w:t xml:space="preserve">lection Supervisor </w:t>
            </w:r>
            <w:r w:rsidRPr="001A1D37">
              <w:rPr>
                <w:rFonts w:cstheme="minorHAnsi"/>
              </w:rPr>
              <w:t>(e</w:t>
            </w:r>
            <w:r w:rsidR="0077356B">
              <w:rPr>
                <w:rFonts w:cstheme="minorHAnsi"/>
              </w:rPr>
              <w:t>.</w:t>
            </w:r>
            <w:r w:rsidRPr="001A1D37">
              <w:rPr>
                <w:rFonts w:cstheme="minorHAnsi"/>
              </w:rPr>
              <w:t>g</w:t>
            </w:r>
            <w:r w:rsidR="0077356B">
              <w:rPr>
                <w:rFonts w:cstheme="minorHAnsi"/>
              </w:rPr>
              <w:t>.,</w:t>
            </w:r>
            <w:r w:rsidRPr="001A1D37">
              <w:rPr>
                <w:rFonts w:cstheme="minorHAnsi"/>
              </w:rPr>
              <w:t xml:space="preserve"> “a suitable container”). </w:t>
            </w:r>
          </w:p>
        </w:tc>
      </w:tr>
      <w:tr w:rsidR="00714DCB" w:rsidRPr="001A1D37" w14:paraId="4441E572" w14:textId="77777777" w:rsidTr="00277522">
        <w:tc>
          <w:tcPr>
            <w:tcW w:w="1085" w:type="dxa"/>
          </w:tcPr>
          <w:p w14:paraId="2E680F8F" w14:textId="1A9C1458" w:rsidR="00714DCB" w:rsidRPr="001A1D37" w:rsidRDefault="00714DCB" w:rsidP="00714DCB">
            <w:pPr>
              <w:spacing w:before="60" w:afterLines="60" w:after="144"/>
              <w:rPr>
                <w:rFonts w:cstheme="minorHAnsi"/>
              </w:rPr>
            </w:pPr>
            <w:r w:rsidRPr="00FF2EB9">
              <w:rPr>
                <w:rFonts w:eastAsia="Times New Roman" w:cstheme="minorHAnsi"/>
                <w:lang w:eastAsia="en-GB"/>
              </w:rPr>
              <w:lastRenderedPageBreak/>
              <w:t>2.1.10</w:t>
            </w:r>
          </w:p>
        </w:tc>
        <w:tc>
          <w:tcPr>
            <w:tcW w:w="7562" w:type="dxa"/>
          </w:tcPr>
          <w:p w14:paraId="6929B970" w14:textId="70C52CC3" w:rsidR="00714DCB" w:rsidRPr="001A1D37" w:rsidRDefault="00714DCB" w:rsidP="00714DCB">
            <w:pPr>
              <w:spacing w:before="60" w:afterLines="60" w:after="144"/>
              <w:rPr>
                <w:rFonts w:cstheme="minorHAnsi"/>
              </w:rPr>
            </w:pPr>
            <w:r w:rsidRPr="00FF2EB9">
              <w:rPr>
                <w:rFonts w:eastAsia="Times New Roman" w:cstheme="minorHAnsi"/>
                <w:lang w:eastAsia="en-GB"/>
              </w:rPr>
              <w:t xml:space="preserve">Delete </w:t>
            </w:r>
            <w:r>
              <w:rPr>
                <w:rFonts w:eastAsia="Times New Roman" w:cstheme="minorHAnsi"/>
                <w:lang w:eastAsia="en-GB"/>
              </w:rPr>
              <w:t xml:space="preserve">this clause altogether </w:t>
            </w:r>
            <w:r w:rsidRPr="00FF2EB9">
              <w:rPr>
                <w:rFonts w:eastAsia="Times New Roman" w:cstheme="minorHAnsi"/>
                <w:lang w:eastAsia="en-GB"/>
              </w:rPr>
              <w:t>and renumber subsequent byelaws accordingly</w:t>
            </w:r>
            <w:r>
              <w:rPr>
                <w:rFonts w:eastAsia="Times New Roman" w:cstheme="minorHAnsi"/>
                <w:lang w:eastAsia="en-GB"/>
              </w:rPr>
              <w:t>.</w:t>
            </w:r>
          </w:p>
        </w:tc>
        <w:tc>
          <w:tcPr>
            <w:tcW w:w="6804" w:type="dxa"/>
          </w:tcPr>
          <w:p w14:paraId="5D805E1F" w14:textId="50D42EE8" w:rsidR="00B137A4" w:rsidRDefault="00B137A4" w:rsidP="0077356B">
            <w:r>
              <w:t xml:space="preserve">This clause currently reads as follows: </w:t>
            </w:r>
          </w:p>
          <w:p w14:paraId="7C17F2A7" w14:textId="77777777" w:rsidR="00B137A4" w:rsidRPr="00590F77" w:rsidRDefault="00B137A4" w:rsidP="00B137A4">
            <w:pPr>
              <w:spacing w:before="60" w:afterLines="60" w:after="144"/>
              <w:ind w:left="340"/>
              <w:rPr>
                <w:rFonts w:cstheme="minorHAnsi"/>
              </w:rPr>
            </w:pPr>
            <w:r w:rsidRPr="00590F77">
              <w:rPr>
                <w:rFonts w:cstheme="minorHAnsi"/>
              </w:rPr>
              <w:t xml:space="preserve">a) </w:t>
            </w:r>
            <w:r w:rsidRPr="00590F77">
              <w:rPr>
                <w:rFonts w:cstheme="minorHAnsi"/>
                <w:bCs/>
              </w:rPr>
              <w:t>C</w:t>
            </w:r>
            <w:r w:rsidRPr="00590F77">
              <w:rPr>
                <w:rFonts w:cstheme="minorHAnsi"/>
              </w:rPr>
              <w:t>andidates shall be entitled to receive, without charge, a printed list of the names and postal addresses of members entitled to vote, in alphabetical order by surname, provided that the candidate signs a declaration confirming that:</w:t>
            </w:r>
          </w:p>
          <w:p w14:paraId="3DC4F55E" w14:textId="77777777" w:rsidR="00B137A4" w:rsidRPr="00590F77" w:rsidRDefault="00B137A4" w:rsidP="00B137A4">
            <w:pPr>
              <w:spacing w:before="60" w:afterLines="60" w:after="144"/>
              <w:ind w:left="720"/>
              <w:rPr>
                <w:rFonts w:cstheme="minorHAnsi"/>
              </w:rPr>
            </w:pPr>
            <w:r w:rsidRPr="00590F77">
              <w:rPr>
                <w:rFonts w:cstheme="minorHAnsi"/>
              </w:rPr>
              <w:t>•the list shall not be used for any purpose other than canvassing for support in the election;</w:t>
            </w:r>
          </w:p>
          <w:p w14:paraId="4805E500" w14:textId="77777777" w:rsidR="00B137A4" w:rsidRPr="00590F77" w:rsidRDefault="00B137A4" w:rsidP="00B137A4">
            <w:pPr>
              <w:spacing w:before="60" w:afterLines="60" w:after="144"/>
              <w:ind w:left="720"/>
              <w:rPr>
                <w:rFonts w:cstheme="minorHAnsi"/>
              </w:rPr>
            </w:pPr>
            <w:r w:rsidRPr="00590F77">
              <w:rPr>
                <w:rFonts w:cstheme="minorHAnsi"/>
              </w:rPr>
              <w:t>•the list shall be used by the candidate only and shall not be passed to a third party;</w:t>
            </w:r>
          </w:p>
          <w:p w14:paraId="252F0047" w14:textId="77777777" w:rsidR="00B137A4" w:rsidRPr="00590F77" w:rsidRDefault="00B137A4" w:rsidP="00B137A4">
            <w:pPr>
              <w:spacing w:before="60" w:afterLines="60" w:after="144"/>
              <w:ind w:left="720"/>
              <w:rPr>
                <w:rFonts w:cstheme="minorHAnsi"/>
              </w:rPr>
            </w:pPr>
            <w:r w:rsidRPr="00590F77">
              <w:rPr>
                <w:rFonts w:cstheme="minorHAnsi"/>
              </w:rPr>
              <w:t>•the list shall not be used after the last day for the receipt of ballot papers.</w:t>
            </w:r>
          </w:p>
          <w:p w14:paraId="172A5E04" w14:textId="77777777" w:rsidR="00B137A4" w:rsidRPr="00590F77" w:rsidRDefault="00B137A4" w:rsidP="00B137A4">
            <w:pPr>
              <w:spacing w:before="60" w:afterLines="60" w:after="144"/>
              <w:ind w:left="340"/>
              <w:rPr>
                <w:rFonts w:cstheme="minorHAnsi"/>
              </w:rPr>
            </w:pPr>
            <w:r w:rsidRPr="00590F77">
              <w:rPr>
                <w:rFonts w:cstheme="minorHAnsi"/>
              </w:rPr>
              <w:t>b) Candidates shall be advised of their right to receive such a list of members and shall be sent a declaration to sign as soon as reasonably possible after close of nominations. Candidates will be sent a copy of the electoral roll, as described above, of members entitled to vote as soon as reasonably possible after the receipt of a signed declaration.</w:t>
            </w:r>
          </w:p>
          <w:p w14:paraId="771858EA" w14:textId="4F657819" w:rsidR="00B137A4" w:rsidRPr="00B137A4" w:rsidRDefault="00B137A4" w:rsidP="00B137A4">
            <w:pPr>
              <w:spacing w:before="60" w:afterLines="60" w:after="144"/>
              <w:ind w:left="340"/>
            </w:pPr>
            <w:r w:rsidRPr="00590F77">
              <w:rPr>
                <w:rFonts w:cstheme="minorHAnsi"/>
              </w:rPr>
              <w:t>c) No other information on membership shall be provided at other times to ensure that all candidates have the same information on the electorate.</w:t>
            </w:r>
          </w:p>
          <w:p w14:paraId="62F930D7" w14:textId="62BA237A" w:rsidR="0077356B" w:rsidRDefault="0077356B" w:rsidP="0077356B">
            <w:pPr>
              <w:rPr>
                <w:rFonts w:ascii="Calibri" w:eastAsiaTheme="minorHAnsi" w:hAnsi="Calibri" w:cs="Calibri"/>
              </w:rPr>
            </w:pPr>
            <w:r>
              <w:t xml:space="preserve">The Council is uncomfortable about supplying the personal details of our 5,000 members to candidates for canvassing purposes. Primarily, we want to ensure that we protect the privacy and safety of our members. Furthermore, we recognise that it may be considered a nuisance to many of our members if they are </w:t>
            </w:r>
            <w:r w:rsidR="00590F77">
              <w:t xml:space="preserve">sent large volumes of </w:t>
            </w:r>
            <w:r>
              <w:t xml:space="preserve">canvassing material from multiple candidates (we have recently had up to 50 candidates for one election). We are also concerned that it may unfairly advantage those candidates with greater financial means than others, who may be able to afford the expensive postage costs of mailing all ERS members. </w:t>
            </w:r>
          </w:p>
          <w:p w14:paraId="00BBEB63" w14:textId="641B8FA8" w:rsidR="008B17D6" w:rsidRPr="001A1D37" w:rsidRDefault="0077356B" w:rsidP="0077356B">
            <w:pPr>
              <w:spacing w:before="60" w:after="60"/>
              <w:rPr>
                <w:rFonts w:cstheme="minorHAnsi"/>
              </w:rPr>
            </w:pPr>
            <w:r>
              <w:rPr>
                <w:rFonts w:cstheme="minorHAnsi"/>
              </w:rPr>
              <w:t>It is also worth noting that c</w:t>
            </w:r>
            <w:r w:rsidR="00714DCB" w:rsidRPr="00664C3F">
              <w:rPr>
                <w:rFonts w:cstheme="minorHAnsi"/>
              </w:rPr>
              <w:t>andidates are free to offer out their own personal details</w:t>
            </w:r>
            <w:r>
              <w:rPr>
                <w:rFonts w:cstheme="minorHAnsi"/>
              </w:rPr>
              <w:t>, if they wish,</w:t>
            </w:r>
            <w:r w:rsidR="00714DCB" w:rsidRPr="00664C3F">
              <w:rPr>
                <w:rFonts w:cstheme="minorHAnsi"/>
              </w:rPr>
              <w:t xml:space="preserve"> to allow members to contact them with questions. Those </w:t>
            </w:r>
            <w:r>
              <w:rPr>
                <w:rFonts w:cstheme="minorHAnsi"/>
              </w:rPr>
              <w:t xml:space="preserve">members </w:t>
            </w:r>
            <w:r w:rsidR="00714DCB" w:rsidRPr="00664C3F">
              <w:rPr>
                <w:rFonts w:cstheme="minorHAnsi"/>
              </w:rPr>
              <w:t>who wish to engage in debate and share their details are</w:t>
            </w:r>
            <w:r>
              <w:rPr>
                <w:rFonts w:cstheme="minorHAnsi"/>
              </w:rPr>
              <w:t>, in this case, still</w:t>
            </w:r>
            <w:r w:rsidR="00714DCB" w:rsidRPr="00664C3F">
              <w:rPr>
                <w:rFonts w:cstheme="minorHAnsi"/>
              </w:rPr>
              <w:t xml:space="preserve"> able to do</w:t>
            </w:r>
            <w:r w:rsidR="002C7FE7">
              <w:rPr>
                <w:rFonts w:cstheme="minorHAnsi"/>
              </w:rPr>
              <w:t xml:space="preserve"> so</w:t>
            </w:r>
            <w:r>
              <w:rPr>
                <w:rFonts w:cstheme="minorHAnsi"/>
              </w:rPr>
              <w:t xml:space="preserve">. </w:t>
            </w:r>
          </w:p>
        </w:tc>
      </w:tr>
      <w:tr w:rsidR="00277522" w:rsidRPr="001A1D37" w14:paraId="4C24C388" w14:textId="77777777" w:rsidTr="00277522">
        <w:tc>
          <w:tcPr>
            <w:tcW w:w="1085" w:type="dxa"/>
          </w:tcPr>
          <w:p w14:paraId="61B88F56" w14:textId="77777777" w:rsidR="00714DCB" w:rsidRDefault="00714DCB" w:rsidP="00714DCB">
            <w:pPr>
              <w:spacing w:before="60" w:afterLines="60" w:after="144"/>
              <w:rPr>
                <w:rFonts w:cstheme="minorHAnsi"/>
                <w:strike/>
              </w:rPr>
            </w:pPr>
            <w:r w:rsidRPr="002D0847">
              <w:rPr>
                <w:rFonts w:cstheme="minorHAnsi"/>
                <w:strike/>
              </w:rPr>
              <w:lastRenderedPageBreak/>
              <w:t>2.1.11</w:t>
            </w:r>
          </w:p>
          <w:p w14:paraId="005FAED0" w14:textId="77777777" w:rsidR="002D0847" w:rsidRPr="002D0847" w:rsidRDefault="002D0847" w:rsidP="002D0847">
            <w:pPr>
              <w:spacing w:before="60" w:afterLines="60" w:after="144"/>
              <w:rPr>
                <w:rFonts w:cstheme="minorHAnsi"/>
                <w:color w:val="FF0000"/>
              </w:rPr>
            </w:pPr>
            <w:r w:rsidRPr="002D0847">
              <w:rPr>
                <w:rFonts w:cstheme="minorHAnsi"/>
                <w:color w:val="FF0000"/>
              </w:rPr>
              <w:t>2.1.10</w:t>
            </w:r>
          </w:p>
          <w:p w14:paraId="532E517A" w14:textId="32B4EB6D" w:rsidR="002D0847" w:rsidRPr="002D0847" w:rsidRDefault="002D0847" w:rsidP="00714DCB">
            <w:pPr>
              <w:spacing w:before="60" w:afterLines="60" w:after="144"/>
              <w:rPr>
                <w:rFonts w:cstheme="minorHAnsi"/>
                <w:strike/>
              </w:rPr>
            </w:pPr>
          </w:p>
        </w:tc>
        <w:tc>
          <w:tcPr>
            <w:tcW w:w="7562" w:type="dxa"/>
          </w:tcPr>
          <w:p w14:paraId="32F89EAC" w14:textId="77777777" w:rsidR="00714DCB" w:rsidRPr="001A1D37" w:rsidRDefault="00714DCB" w:rsidP="00714DCB">
            <w:pPr>
              <w:spacing w:before="60" w:afterLines="60" w:after="144"/>
              <w:rPr>
                <w:rFonts w:cstheme="minorHAnsi"/>
              </w:rPr>
            </w:pPr>
            <w:r w:rsidRPr="001A1D37">
              <w:rPr>
                <w:rFonts w:cstheme="minorHAnsi"/>
              </w:rPr>
              <w:t>a) The times at which envelopes with postal votes are opened shall be at the discretion of the Election Supervisor and may not be on the same day as the count.</w:t>
            </w:r>
          </w:p>
          <w:p w14:paraId="06EBEECD" w14:textId="77777777" w:rsidR="00714DCB" w:rsidRPr="001A1D37" w:rsidRDefault="00714DCB" w:rsidP="00714DCB">
            <w:pPr>
              <w:spacing w:before="60" w:afterLines="60" w:after="144"/>
              <w:rPr>
                <w:rFonts w:cstheme="minorHAnsi"/>
              </w:rPr>
            </w:pPr>
            <w:r w:rsidRPr="001A1D37">
              <w:rPr>
                <w:rFonts w:cstheme="minorHAnsi"/>
              </w:rPr>
              <w:t xml:space="preserve">b) Outer envelopes shall be opened and the voter’s name, as shown on the Declaration of Identity, shall be </w:t>
            </w:r>
            <w:r w:rsidRPr="001A1D37">
              <w:rPr>
                <w:rFonts w:cstheme="minorHAnsi"/>
                <w:strike/>
              </w:rPr>
              <w:t>crossed out on a</w:t>
            </w:r>
            <w:r w:rsidRPr="001A1D37">
              <w:rPr>
                <w:rFonts w:cstheme="minorHAnsi"/>
              </w:rPr>
              <w:t xml:space="preserve"> </w:t>
            </w:r>
            <w:r w:rsidRPr="001A1D37">
              <w:rPr>
                <w:rFonts w:cstheme="minorHAnsi"/>
                <w:color w:val="FF0000"/>
              </w:rPr>
              <w:t>cross referenced with the</w:t>
            </w:r>
            <w:r w:rsidRPr="001A1D37">
              <w:rPr>
                <w:rFonts w:cstheme="minorHAnsi"/>
              </w:rPr>
              <w:t xml:space="preserve"> list of members eligible to vote </w:t>
            </w:r>
            <w:r w:rsidRPr="001A1D37">
              <w:rPr>
                <w:rFonts w:cstheme="minorHAnsi"/>
                <w:color w:val="FF0000"/>
              </w:rPr>
              <w:t>and recorded accordingly</w:t>
            </w:r>
            <w:r w:rsidRPr="001A1D37">
              <w:rPr>
                <w:rFonts w:cstheme="minorHAnsi"/>
              </w:rPr>
              <w:t>.</w:t>
            </w:r>
          </w:p>
          <w:p w14:paraId="2434D86F" w14:textId="77777777" w:rsidR="00714DCB" w:rsidRPr="001A1D37" w:rsidRDefault="00714DCB" w:rsidP="00714DCB">
            <w:pPr>
              <w:spacing w:before="60" w:afterLines="60" w:after="144"/>
              <w:rPr>
                <w:rFonts w:cstheme="minorHAnsi"/>
              </w:rPr>
            </w:pPr>
            <w:r w:rsidRPr="001A1D37">
              <w:rPr>
                <w:rFonts w:cstheme="minorHAnsi"/>
              </w:rPr>
              <w:t>c) The Declarations of Identity will be checked and, if valid, separated from the inner ballot paper envelopes and stored separately.</w:t>
            </w:r>
          </w:p>
          <w:p w14:paraId="1A5FE960" w14:textId="77777777" w:rsidR="00714DCB" w:rsidRPr="001A1D37" w:rsidRDefault="00714DCB" w:rsidP="00714DCB">
            <w:pPr>
              <w:spacing w:before="60" w:afterLines="60" w:after="144"/>
              <w:rPr>
                <w:rFonts w:cstheme="minorHAnsi"/>
              </w:rPr>
            </w:pPr>
            <w:r w:rsidRPr="001A1D37">
              <w:rPr>
                <w:rFonts w:cstheme="minorHAnsi"/>
              </w:rPr>
              <w:t>d) The inner envelopes will then be opened and the ballot papers removed and counted.</w:t>
            </w:r>
          </w:p>
          <w:p w14:paraId="6C88D38D" w14:textId="77777777" w:rsidR="00714DCB" w:rsidRPr="001A1D37" w:rsidRDefault="00714DCB" w:rsidP="00714DCB">
            <w:pPr>
              <w:spacing w:before="60" w:afterLines="60" w:after="144"/>
              <w:rPr>
                <w:rFonts w:cstheme="minorHAnsi"/>
              </w:rPr>
            </w:pPr>
            <w:r w:rsidRPr="001A1D37">
              <w:rPr>
                <w:rFonts w:cstheme="minorHAnsi"/>
              </w:rPr>
              <w:t xml:space="preserve">e) Ballot papers will be declared invalid if: </w:t>
            </w:r>
          </w:p>
          <w:p w14:paraId="5828B398" w14:textId="77777777" w:rsidR="00714DCB" w:rsidRPr="001A1D37" w:rsidRDefault="00714DCB" w:rsidP="00714DCB">
            <w:pPr>
              <w:spacing w:before="60" w:afterLines="60" w:after="144"/>
              <w:rPr>
                <w:rFonts w:cstheme="minorHAnsi"/>
              </w:rPr>
            </w:pPr>
            <w:r w:rsidRPr="001A1D37">
              <w:rPr>
                <w:rFonts w:cstheme="minorHAnsi"/>
              </w:rPr>
              <w:t>−they are not accompanied by a valid and signed declaration of identity;</w:t>
            </w:r>
          </w:p>
          <w:p w14:paraId="2C7EB34C" w14:textId="77777777" w:rsidR="00714DCB" w:rsidRPr="001A1D37" w:rsidRDefault="00714DCB" w:rsidP="00714DCB">
            <w:pPr>
              <w:spacing w:before="60" w:afterLines="60" w:after="144"/>
              <w:rPr>
                <w:rFonts w:cstheme="minorHAnsi"/>
              </w:rPr>
            </w:pPr>
            <w:r w:rsidRPr="001A1D37">
              <w:rPr>
                <w:rFonts w:cstheme="minorHAnsi"/>
              </w:rPr>
              <w:t>−the ballot paper is a copy of an original ballot paper;</w:t>
            </w:r>
          </w:p>
          <w:p w14:paraId="13B145BA" w14:textId="77777777" w:rsidR="00714DCB" w:rsidRPr="001A1D37" w:rsidRDefault="00714DCB" w:rsidP="00714DCB">
            <w:pPr>
              <w:spacing w:before="60" w:afterLines="60" w:after="144"/>
              <w:rPr>
                <w:rFonts w:cstheme="minorHAnsi"/>
              </w:rPr>
            </w:pPr>
            <w:r w:rsidRPr="001A1D37">
              <w:rPr>
                <w:rFonts w:cstheme="minorHAnsi"/>
              </w:rPr>
              <w:t>−the serial number of the ballot paper has been detached;</w:t>
            </w:r>
          </w:p>
          <w:p w14:paraId="12CC9F41" w14:textId="77777777" w:rsidR="00714DCB" w:rsidRPr="001A1D37" w:rsidRDefault="00714DCB" w:rsidP="00714DCB">
            <w:pPr>
              <w:spacing w:before="60" w:afterLines="60" w:after="144"/>
              <w:rPr>
                <w:rFonts w:cstheme="minorHAnsi"/>
              </w:rPr>
            </w:pPr>
            <w:r w:rsidRPr="001A1D37">
              <w:rPr>
                <w:rFonts w:cstheme="minorHAnsi"/>
              </w:rPr>
              <w:t>−the ballot paper has been cancelled due to a duplicate ballot paper being issued to the member;</w:t>
            </w:r>
          </w:p>
          <w:p w14:paraId="4F063A4F" w14:textId="77777777" w:rsidR="00714DCB" w:rsidRPr="001A1D37" w:rsidRDefault="00714DCB" w:rsidP="00714DCB">
            <w:pPr>
              <w:spacing w:before="60" w:afterLines="60" w:after="144"/>
              <w:rPr>
                <w:rFonts w:eastAsia="Times New Roman" w:cstheme="minorHAnsi"/>
                <w:lang w:eastAsia="en-GB"/>
              </w:rPr>
            </w:pPr>
            <w:r w:rsidRPr="001A1D37">
              <w:rPr>
                <w:rFonts w:eastAsia="Times New Roman" w:cstheme="minorHAnsi"/>
                <w:lang w:eastAsia="en-GB"/>
              </w:rPr>
              <w:t>−the entries on the ballot paper, in the opinion of the Returning Officer after consultation with witnesses to the count, do not make the intentions of the voter clear (although if some preferences are clear, the Returning Officer will accept preferences up to the point at which doubt arises).</w:t>
            </w:r>
          </w:p>
          <w:p w14:paraId="158C7F2C" w14:textId="77777777" w:rsidR="00714DCB" w:rsidRDefault="00714DCB" w:rsidP="00714DCB">
            <w:pPr>
              <w:spacing w:before="60" w:afterLines="60" w:after="144"/>
              <w:rPr>
                <w:rFonts w:eastAsia="Times New Roman" w:cstheme="minorHAnsi"/>
                <w:lang w:eastAsia="en-GB"/>
              </w:rPr>
            </w:pPr>
            <w:r w:rsidRPr="001A1D37">
              <w:rPr>
                <w:rFonts w:eastAsia="Times New Roman" w:cstheme="minorHAnsi"/>
                <w:lang w:eastAsia="en-GB"/>
              </w:rPr>
              <w:t xml:space="preserve">f) If more than one vote (using the same PIN) is received, the </w:t>
            </w:r>
            <w:r w:rsidRPr="001A1D37">
              <w:rPr>
                <w:rFonts w:eastAsia="Times New Roman" w:cstheme="minorHAnsi"/>
                <w:strike/>
                <w:lang w:eastAsia="en-GB"/>
              </w:rPr>
              <w:t>first</w:t>
            </w:r>
            <w:r w:rsidRPr="001A1D37">
              <w:rPr>
                <w:rFonts w:eastAsia="Times New Roman" w:cstheme="minorHAnsi"/>
                <w:lang w:eastAsia="en-GB"/>
              </w:rPr>
              <w:t xml:space="preserve"> </w:t>
            </w:r>
            <w:r w:rsidRPr="001A1D37">
              <w:rPr>
                <w:rFonts w:eastAsia="Times New Roman" w:cstheme="minorHAnsi"/>
                <w:bCs/>
                <w:color w:val="FF0000"/>
                <w:lang w:eastAsia="en-GB"/>
              </w:rPr>
              <w:t>last</w:t>
            </w:r>
            <w:r w:rsidRPr="001A1D37">
              <w:rPr>
                <w:rFonts w:eastAsia="Times New Roman" w:cstheme="minorHAnsi"/>
                <w:b/>
                <w:color w:val="FF0000"/>
                <w:vertAlign w:val="superscript"/>
                <w:lang w:eastAsia="en-GB"/>
              </w:rPr>
              <w:t xml:space="preserve"> </w:t>
            </w:r>
            <w:r w:rsidRPr="001A1D37">
              <w:rPr>
                <w:rFonts w:eastAsia="Times New Roman" w:cstheme="minorHAnsi"/>
                <w:lang w:eastAsia="en-GB"/>
              </w:rPr>
              <w:t xml:space="preserve">vote to have been received will be declared valid and will be counted. All </w:t>
            </w:r>
            <w:r w:rsidRPr="001A1D37">
              <w:rPr>
                <w:rFonts w:eastAsia="Times New Roman" w:cstheme="minorHAnsi"/>
                <w:strike/>
                <w:lang w:eastAsia="en-GB"/>
              </w:rPr>
              <w:t>subsequent</w:t>
            </w:r>
            <w:r w:rsidRPr="001A1D37">
              <w:rPr>
                <w:rFonts w:eastAsia="Times New Roman" w:cstheme="minorHAnsi"/>
                <w:lang w:eastAsia="en-GB"/>
              </w:rPr>
              <w:t xml:space="preserve"> </w:t>
            </w:r>
            <w:r w:rsidRPr="001A1D37">
              <w:rPr>
                <w:rFonts w:eastAsia="Times New Roman" w:cstheme="minorHAnsi"/>
                <w:bCs/>
                <w:color w:val="FF0000"/>
                <w:lang w:eastAsia="en-GB"/>
              </w:rPr>
              <w:t xml:space="preserve">preceding </w:t>
            </w:r>
            <w:r w:rsidRPr="001A1D37">
              <w:rPr>
                <w:rFonts w:eastAsia="Times New Roman" w:cstheme="minorHAnsi"/>
                <w:lang w:eastAsia="en-GB"/>
              </w:rPr>
              <w:t xml:space="preserve">votes received using the same PIN – whether by post or electronically </w:t>
            </w:r>
            <w:r w:rsidR="002D0847">
              <w:rPr>
                <w:rFonts w:eastAsia="Times New Roman" w:cstheme="minorHAnsi"/>
                <w:lang w:eastAsia="en-GB"/>
              </w:rPr>
              <w:t>–</w:t>
            </w:r>
            <w:r w:rsidRPr="001A1D37">
              <w:rPr>
                <w:rFonts w:eastAsia="Times New Roman" w:cstheme="minorHAnsi"/>
                <w:lang w:eastAsia="en-GB"/>
              </w:rPr>
              <w:t xml:space="preserve"> will be declared invalid.</w:t>
            </w:r>
          </w:p>
          <w:p w14:paraId="3CF7BD4B" w14:textId="3EB0F0CE" w:rsidR="008B17D6" w:rsidRPr="001A1D37" w:rsidRDefault="008B17D6" w:rsidP="00714DCB">
            <w:pPr>
              <w:spacing w:before="60" w:afterLines="60" w:after="144"/>
              <w:rPr>
                <w:rFonts w:cstheme="minorHAnsi"/>
              </w:rPr>
            </w:pPr>
          </w:p>
        </w:tc>
        <w:tc>
          <w:tcPr>
            <w:tcW w:w="6804" w:type="dxa"/>
          </w:tcPr>
          <w:p w14:paraId="0725C2DC" w14:textId="635E2FE2" w:rsidR="00714DCB" w:rsidRPr="001A1D37" w:rsidRDefault="00714DCB" w:rsidP="00714DCB">
            <w:pPr>
              <w:spacing w:before="60" w:afterLines="60" w:after="144"/>
              <w:rPr>
                <w:rFonts w:cstheme="minorHAnsi"/>
              </w:rPr>
            </w:pPr>
            <w:r w:rsidRPr="001A1D37">
              <w:rPr>
                <w:rFonts w:cstheme="minorHAnsi"/>
              </w:rPr>
              <w:t xml:space="preserve">b) needs updating as it refers to crossing out a voter’s name on a physical list, which is unlikely to be the way in which ballots are counted now. </w:t>
            </w:r>
          </w:p>
          <w:p w14:paraId="4EB138E1" w14:textId="79970E13" w:rsidR="00714DCB" w:rsidRPr="001A1D37" w:rsidRDefault="00714DCB" w:rsidP="00714DCB">
            <w:pPr>
              <w:spacing w:before="60" w:afterLines="60" w:after="144"/>
              <w:rPr>
                <w:rFonts w:cstheme="minorHAnsi"/>
                <w:b/>
                <w:vertAlign w:val="superscript"/>
              </w:rPr>
            </w:pPr>
            <w:r w:rsidRPr="001A1D37">
              <w:rPr>
                <w:rFonts w:cstheme="minorHAnsi"/>
              </w:rPr>
              <w:t xml:space="preserve">f) </w:t>
            </w:r>
            <w:r w:rsidRPr="001A1D37">
              <w:rPr>
                <w:rFonts w:eastAsia="Times New Roman" w:cstheme="minorHAnsi"/>
                <w:lang w:eastAsia="en-GB"/>
              </w:rPr>
              <w:t>When multiple votes using the same PIN are received, the last should be considered valid, not the first. This is recognised protection against coercion and is consistent with 2.1.13 b)</w:t>
            </w:r>
            <w:r w:rsidR="002D0847">
              <w:rPr>
                <w:rFonts w:eastAsia="Times New Roman" w:cstheme="minorHAnsi"/>
                <w:lang w:eastAsia="en-GB"/>
              </w:rPr>
              <w:t xml:space="preserve"> (renumbered as 2.1.12a)). </w:t>
            </w:r>
          </w:p>
          <w:p w14:paraId="7FDFEA19" w14:textId="77777777" w:rsidR="00714DCB" w:rsidRPr="001A1D37" w:rsidRDefault="00714DCB" w:rsidP="00714DCB">
            <w:pPr>
              <w:spacing w:before="60" w:afterLines="60" w:after="144"/>
              <w:rPr>
                <w:rFonts w:cstheme="minorHAnsi"/>
              </w:rPr>
            </w:pPr>
          </w:p>
        </w:tc>
      </w:tr>
      <w:tr w:rsidR="00277522" w:rsidRPr="001A1D37" w14:paraId="03E00792" w14:textId="77777777" w:rsidTr="00277522">
        <w:tc>
          <w:tcPr>
            <w:tcW w:w="1085" w:type="dxa"/>
          </w:tcPr>
          <w:p w14:paraId="7ED9CEF2" w14:textId="7928169D" w:rsidR="00714DCB" w:rsidRDefault="00714DCB" w:rsidP="00714DCB">
            <w:pPr>
              <w:spacing w:before="60" w:afterLines="60" w:after="144"/>
              <w:rPr>
                <w:rFonts w:cstheme="minorHAnsi"/>
                <w:strike/>
              </w:rPr>
            </w:pPr>
            <w:r w:rsidRPr="002D0847">
              <w:rPr>
                <w:rFonts w:cstheme="minorHAnsi"/>
                <w:strike/>
              </w:rPr>
              <w:t>2.1.12</w:t>
            </w:r>
            <w:r w:rsidR="002D0847">
              <w:rPr>
                <w:rFonts w:cstheme="minorHAnsi"/>
                <w:strike/>
              </w:rPr>
              <w:t>a)</w:t>
            </w:r>
          </w:p>
          <w:p w14:paraId="396E1B63" w14:textId="035C06AC" w:rsidR="002D0847" w:rsidRPr="002D0847" w:rsidRDefault="002D0847" w:rsidP="00714DCB">
            <w:pPr>
              <w:spacing w:before="60" w:afterLines="60" w:after="144"/>
              <w:rPr>
                <w:rFonts w:cstheme="minorHAnsi"/>
                <w:strike/>
              </w:rPr>
            </w:pPr>
            <w:r w:rsidRPr="002D0847">
              <w:rPr>
                <w:rFonts w:cstheme="minorHAnsi"/>
                <w:color w:val="FF0000"/>
              </w:rPr>
              <w:t>2.1.1</w:t>
            </w:r>
            <w:r>
              <w:rPr>
                <w:rFonts w:cstheme="minorHAnsi"/>
                <w:color w:val="FF0000"/>
              </w:rPr>
              <w:t>1a)</w:t>
            </w:r>
          </w:p>
        </w:tc>
        <w:tc>
          <w:tcPr>
            <w:tcW w:w="7562" w:type="dxa"/>
          </w:tcPr>
          <w:p w14:paraId="3D81C642" w14:textId="77777777" w:rsidR="00714DCB" w:rsidRDefault="00714DCB" w:rsidP="00714DCB">
            <w:pPr>
              <w:spacing w:before="60" w:afterLines="60" w:after="144"/>
              <w:rPr>
                <w:rFonts w:eastAsia="Times New Roman" w:cstheme="minorHAnsi"/>
                <w:lang w:eastAsia="en-GB"/>
              </w:rPr>
            </w:pPr>
            <w:r w:rsidRPr="001A1D37">
              <w:rPr>
                <w:rFonts w:eastAsia="Times New Roman" w:cstheme="minorHAnsi"/>
                <w:lang w:eastAsia="en-GB"/>
              </w:rPr>
              <w:t xml:space="preserve">a) The election will be counted using </w:t>
            </w:r>
            <w:r w:rsidRPr="001A1D37">
              <w:rPr>
                <w:rFonts w:eastAsia="Times New Roman" w:cstheme="minorHAnsi"/>
                <w:strike/>
                <w:lang w:eastAsia="en-GB"/>
              </w:rPr>
              <w:t xml:space="preserve">the Society’s current rules for Society elections </w:t>
            </w:r>
            <w:r w:rsidRPr="001A1D37">
              <w:rPr>
                <w:rFonts w:eastAsia="Times New Roman" w:cstheme="minorHAnsi"/>
                <w:color w:val="FF0000"/>
                <w:lang w:eastAsia="en-GB"/>
              </w:rPr>
              <w:t xml:space="preserve">the Single Transferrable Vote method as specified under the </w:t>
            </w:r>
            <w:r w:rsidRPr="001A1D37">
              <w:rPr>
                <w:rFonts w:cstheme="minorHAnsi"/>
                <w:color w:val="FF0000"/>
              </w:rPr>
              <w:t xml:space="preserve">ERS </w:t>
            </w:r>
            <w:r>
              <w:rPr>
                <w:rFonts w:cstheme="minorHAnsi"/>
                <w:color w:val="FF0000"/>
              </w:rPr>
              <w:t xml:space="preserve">STV </w:t>
            </w:r>
            <w:r w:rsidRPr="001A1D37">
              <w:rPr>
                <w:rFonts w:cstheme="minorHAnsi"/>
                <w:color w:val="FF0000"/>
              </w:rPr>
              <w:t>97 rules or their variant</w:t>
            </w:r>
            <w:r w:rsidRPr="001A1D37">
              <w:rPr>
                <w:rFonts w:eastAsia="Times New Roman" w:cstheme="minorHAnsi"/>
                <w:color w:val="FF0000"/>
                <w:lang w:eastAsia="en-GB"/>
              </w:rPr>
              <w:t>.</w:t>
            </w:r>
            <w:r w:rsidRPr="001A1D37">
              <w:rPr>
                <w:rFonts w:eastAsia="Times New Roman" w:cstheme="minorHAnsi"/>
                <w:lang w:eastAsia="en-GB"/>
              </w:rPr>
              <w:t xml:space="preserve"> Whether it is counted manually or by computer will be at the discretion of the Returning Officer unless the Returning Officer, following consultation with the Elections Panel, decides to issue an instruction on the matter.</w:t>
            </w:r>
          </w:p>
          <w:p w14:paraId="501D7CC8" w14:textId="369FB914" w:rsidR="00714DCB" w:rsidRPr="001A1D37" w:rsidRDefault="00714DCB" w:rsidP="00714DCB">
            <w:pPr>
              <w:spacing w:before="60" w:afterLines="60" w:after="144"/>
              <w:rPr>
                <w:rFonts w:eastAsia="Times New Roman" w:cstheme="minorHAnsi"/>
                <w:lang w:eastAsia="en-GB"/>
              </w:rPr>
            </w:pPr>
          </w:p>
        </w:tc>
        <w:tc>
          <w:tcPr>
            <w:tcW w:w="6804" w:type="dxa"/>
          </w:tcPr>
          <w:p w14:paraId="1648DA01" w14:textId="19EFF58F" w:rsidR="00714DCB" w:rsidRPr="001A1D37" w:rsidRDefault="002C7FE7" w:rsidP="00714DCB">
            <w:pPr>
              <w:spacing w:before="60" w:afterLines="60" w:after="144"/>
              <w:rPr>
                <w:rFonts w:eastAsia="Times New Roman" w:cstheme="minorHAnsi"/>
                <w:lang w:eastAsia="en-GB"/>
              </w:rPr>
            </w:pPr>
            <w:r>
              <w:rPr>
                <w:rFonts w:cstheme="minorHAnsi"/>
              </w:rPr>
              <w:t>Clarifies</w:t>
            </w:r>
            <w:r w:rsidRPr="001A1D37">
              <w:rPr>
                <w:rFonts w:cstheme="minorHAnsi"/>
              </w:rPr>
              <w:t xml:space="preserve"> </w:t>
            </w:r>
            <w:r w:rsidR="00714DCB" w:rsidRPr="001A1D37">
              <w:rPr>
                <w:rFonts w:cstheme="minorHAnsi"/>
              </w:rPr>
              <w:t>that the phrase “the Society’s current rules” refers to ERS STV 97 or its variant.</w:t>
            </w:r>
          </w:p>
        </w:tc>
      </w:tr>
      <w:tr w:rsidR="00277522" w:rsidRPr="001A1D37" w14:paraId="29671770" w14:textId="77777777" w:rsidTr="00277522">
        <w:tc>
          <w:tcPr>
            <w:tcW w:w="1085" w:type="dxa"/>
          </w:tcPr>
          <w:p w14:paraId="780DFD4C" w14:textId="77777777" w:rsidR="00714DCB" w:rsidRPr="002D0847" w:rsidRDefault="00714DCB" w:rsidP="00714DCB">
            <w:pPr>
              <w:spacing w:before="60" w:afterLines="60" w:after="144"/>
              <w:rPr>
                <w:rFonts w:cstheme="minorHAnsi"/>
                <w:strike/>
              </w:rPr>
            </w:pPr>
            <w:r w:rsidRPr="002D0847">
              <w:rPr>
                <w:rFonts w:cstheme="minorHAnsi"/>
                <w:strike/>
              </w:rPr>
              <w:lastRenderedPageBreak/>
              <w:t>2.1.13</w:t>
            </w:r>
          </w:p>
          <w:p w14:paraId="448F3026" w14:textId="5326E7F7" w:rsidR="002D0847" w:rsidRPr="001A1D37" w:rsidRDefault="002D0847" w:rsidP="00714DCB">
            <w:pPr>
              <w:spacing w:before="60" w:afterLines="60" w:after="144"/>
              <w:rPr>
                <w:rFonts w:cstheme="minorHAnsi"/>
              </w:rPr>
            </w:pPr>
            <w:r w:rsidRPr="002D0847">
              <w:rPr>
                <w:rFonts w:cstheme="minorHAnsi"/>
                <w:color w:val="FF0000"/>
              </w:rPr>
              <w:t>2.1.1</w:t>
            </w:r>
            <w:r>
              <w:rPr>
                <w:rFonts w:cstheme="minorHAnsi"/>
                <w:color w:val="FF0000"/>
              </w:rPr>
              <w:t>2</w:t>
            </w:r>
          </w:p>
        </w:tc>
        <w:tc>
          <w:tcPr>
            <w:tcW w:w="7562" w:type="dxa"/>
          </w:tcPr>
          <w:p w14:paraId="4436FFEA" w14:textId="77777777" w:rsidR="00714DCB" w:rsidRPr="001A1D37" w:rsidRDefault="00714DCB" w:rsidP="00714DCB">
            <w:pPr>
              <w:spacing w:before="60" w:afterLines="60" w:after="144"/>
              <w:rPr>
                <w:rFonts w:eastAsia="Times New Roman" w:cstheme="minorHAnsi"/>
                <w:strike/>
                <w:lang w:eastAsia="en-GB"/>
              </w:rPr>
            </w:pPr>
            <w:r w:rsidRPr="001A1D37">
              <w:rPr>
                <w:rFonts w:eastAsia="Times New Roman" w:cstheme="minorHAnsi"/>
                <w:strike/>
                <w:lang w:eastAsia="en-GB"/>
              </w:rPr>
              <w:t>a) Members who claim not to have received a ballot paper (or who, for any other reason, request a duplicate paper) shall be asked to complete and sign a declaration with an explanation of why a duplicate ballot paper is being requested. Duplicate papers, together with appropriate return envelopes, shall be issued on receipt of this declaration.</w:t>
            </w:r>
          </w:p>
          <w:p w14:paraId="0C00C09B" w14:textId="620D2762" w:rsidR="00714DCB" w:rsidRDefault="00714DCB" w:rsidP="00714DCB">
            <w:pPr>
              <w:spacing w:before="60" w:afterLines="60" w:after="144"/>
              <w:rPr>
                <w:rFonts w:cstheme="minorHAnsi"/>
              </w:rPr>
            </w:pPr>
            <w:r w:rsidRPr="001A1D37">
              <w:rPr>
                <w:rFonts w:eastAsia="Times New Roman" w:cstheme="minorHAnsi"/>
                <w:strike/>
                <w:lang w:eastAsia="en-GB"/>
              </w:rPr>
              <w:t>b)</w:t>
            </w:r>
            <w:r w:rsidR="00277522">
              <w:rPr>
                <w:rFonts w:eastAsia="Times New Roman" w:cstheme="minorHAnsi"/>
                <w:strike/>
                <w:lang w:eastAsia="en-GB"/>
              </w:rPr>
              <w:t xml:space="preserve"> </w:t>
            </w:r>
            <w:r w:rsidRPr="001A1D37">
              <w:rPr>
                <w:rFonts w:eastAsia="Times New Roman" w:cstheme="minorHAnsi"/>
                <w:lang w:eastAsia="en-GB"/>
              </w:rPr>
              <w:t>The Elections Supervisor shall report to the Returning Officer if more than one postal ballot is received from any member and only the second vote received shall be counted.</w:t>
            </w:r>
            <w:r w:rsidRPr="001A1D37">
              <w:rPr>
                <w:rFonts w:cstheme="minorHAnsi"/>
              </w:rPr>
              <w:t xml:space="preserve"> </w:t>
            </w:r>
          </w:p>
          <w:p w14:paraId="07973FDE" w14:textId="77777777" w:rsidR="002D0847" w:rsidRDefault="002D0847" w:rsidP="00714DCB">
            <w:pPr>
              <w:spacing w:before="60" w:afterLines="60" w:after="144"/>
              <w:rPr>
                <w:rFonts w:cstheme="minorHAnsi"/>
              </w:rPr>
            </w:pPr>
          </w:p>
          <w:p w14:paraId="6CD577EF" w14:textId="77777777" w:rsidR="002D0847" w:rsidRDefault="002D0847" w:rsidP="00714DCB">
            <w:pPr>
              <w:spacing w:before="60" w:afterLines="60" w:after="144"/>
              <w:rPr>
                <w:rFonts w:cstheme="minorHAnsi"/>
              </w:rPr>
            </w:pPr>
          </w:p>
          <w:p w14:paraId="0E4B510E" w14:textId="77777777" w:rsidR="002D0847" w:rsidRDefault="002D0847" w:rsidP="00714DCB">
            <w:pPr>
              <w:spacing w:before="60" w:afterLines="60" w:after="144"/>
              <w:rPr>
                <w:rFonts w:cstheme="minorHAnsi"/>
              </w:rPr>
            </w:pPr>
          </w:p>
          <w:p w14:paraId="652A35F0" w14:textId="77777777" w:rsidR="002D0847" w:rsidRDefault="002D0847" w:rsidP="00714DCB">
            <w:pPr>
              <w:spacing w:before="60" w:afterLines="60" w:after="144"/>
              <w:rPr>
                <w:rFonts w:cstheme="minorHAnsi"/>
              </w:rPr>
            </w:pPr>
          </w:p>
          <w:p w14:paraId="61AEF331" w14:textId="77777777" w:rsidR="002D0847" w:rsidRDefault="002D0847" w:rsidP="00714DCB">
            <w:pPr>
              <w:spacing w:before="60" w:afterLines="60" w:after="144"/>
              <w:rPr>
                <w:rFonts w:cstheme="minorHAnsi"/>
              </w:rPr>
            </w:pPr>
          </w:p>
          <w:p w14:paraId="193480E0" w14:textId="77777777" w:rsidR="002D0847" w:rsidRDefault="002D0847" w:rsidP="00714DCB">
            <w:pPr>
              <w:spacing w:before="60" w:afterLines="60" w:after="144"/>
              <w:rPr>
                <w:rFonts w:cstheme="minorHAnsi"/>
              </w:rPr>
            </w:pPr>
          </w:p>
          <w:p w14:paraId="540E9A96" w14:textId="77777777" w:rsidR="002D0847" w:rsidRDefault="002D0847" w:rsidP="00714DCB">
            <w:pPr>
              <w:spacing w:before="60" w:afterLines="60" w:after="144"/>
              <w:rPr>
                <w:rFonts w:cstheme="minorHAnsi"/>
              </w:rPr>
            </w:pPr>
          </w:p>
          <w:p w14:paraId="62453FE9" w14:textId="77777777" w:rsidR="008A56B9" w:rsidRDefault="008A56B9" w:rsidP="00714DCB">
            <w:pPr>
              <w:spacing w:before="60" w:afterLines="60" w:after="144"/>
              <w:rPr>
                <w:rFonts w:cstheme="minorHAnsi"/>
              </w:rPr>
            </w:pPr>
          </w:p>
          <w:p w14:paraId="5FF0DDFD" w14:textId="77777777" w:rsidR="008A56B9" w:rsidRDefault="008A56B9" w:rsidP="00714DCB">
            <w:pPr>
              <w:spacing w:before="60" w:afterLines="60" w:after="144"/>
              <w:rPr>
                <w:rFonts w:cstheme="minorHAnsi"/>
              </w:rPr>
            </w:pPr>
          </w:p>
          <w:p w14:paraId="0FEFB222" w14:textId="77777777" w:rsidR="008A56B9" w:rsidRDefault="008A56B9" w:rsidP="00714DCB">
            <w:pPr>
              <w:spacing w:before="60" w:afterLines="60" w:after="144"/>
              <w:rPr>
                <w:rFonts w:cstheme="minorHAnsi"/>
              </w:rPr>
            </w:pPr>
          </w:p>
          <w:p w14:paraId="5BE39D60" w14:textId="77777777" w:rsidR="008A56B9" w:rsidRDefault="008A56B9" w:rsidP="00714DCB">
            <w:pPr>
              <w:spacing w:before="60" w:afterLines="60" w:after="144"/>
              <w:rPr>
                <w:rFonts w:cstheme="minorHAnsi"/>
              </w:rPr>
            </w:pPr>
          </w:p>
          <w:p w14:paraId="56B61F8F" w14:textId="77777777" w:rsidR="008A56B9" w:rsidRDefault="008A56B9" w:rsidP="00714DCB">
            <w:pPr>
              <w:spacing w:before="60" w:afterLines="60" w:after="144"/>
              <w:rPr>
                <w:rFonts w:cstheme="minorHAnsi"/>
              </w:rPr>
            </w:pPr>
          </w:p>
          <w:p w14:paraId="3AAADACB" w14:textId="77777777" w:rsidR="008A56B9" w:rsidRDefault="008A56B9" w:rsidP="00714DCB">
            <w:pPr>
              <w:spacing w:before="60" w:afterLines="60" w:after="144"/>
              <w:rPr>
                <w:rFonts w:cstheme="minorHAnsi"/>
              </w:rPr>
            </w:pPr>
          </w:p>
          <w:p w14:paraId="3E5610FE" w14:textId="77777777" w:rsidR="008A56B9" w:rsidRDefault="008A56B9" w:rsidP="00714DCB">
            <w:pPr>
              <w:spacing w:before="60" w:afterLines="60" w:after="144"/>
              <w:rPr>
                <w:rFonts w:cstheme="minorHAnsi"/>
              </w:rPr>
            </w:pPr>
          </w:p>
          <w:p w14:paraId="778EF21E" w14:textId="77777777" w:rsidR="008A56B9" w:rsidRDefault="008A56B9" w:rsidP="00714DCB">
            <w:pPr>
              <w:spacing w:before="60" w:afterLines="60" w:after="144"/>
              <w:rPr>
                <w:rFonts w:cstheme="minorHAnsi"/>
              </w:rPr>
            </w:pPr>
          </w:p>
          <w:p w14:paraId="7CECF60E" w14:textId="77777777" w:rsidR="008A56B9" w:rsidRDefault="008A56B9" w:rsidP="00714DCB">
            <w:pPr>
              <w:spacing w:before="60" w:afterLines="60" w:after="144"/>
              <w:rPr>
                <w:rFonts w:cstheme="minorHAnsi"/>
              </w:rPr>
            </w:pPr>
          </w:p>
          <w:p w14:paraId="3CF85A98" w14:textId="77777777" w:rsidR="008A56B9" w:rsidRDefault="008A56B9" w:rsidP="00714DCB">
            <w:pPr>
              <w:spacing w:before="60" w:afterLines="60" w:after="144"/>
              <w:rPr>
                <w:rFonts w:cstheme="minorHAnsi"/>
              </w:rPr>
            </w:pPr>
          </w:p>
          <w:p w14:paraId="2270BFF0" w14:textId="77777777" w:rsidR="008A56B9" w:rsidRDefault="008A56B9" w:rsidP="00714DCB">
            <w:pPr>
              <w:spacing w:before="60" w:afterLines="60" w:after="144"/>
              <w:rPr>
                <w:rFonts w:cstheme="minorHAnsi"/>
              </w:rPr>
            </w:pPr>
          </w:p>
          <w:p w14:paraId="02C628D1" w14:textId="77777777" w:rsidR="008A56B9" w:rsidRDefault="008A56B9" w:rsidP="00714DCB">
            <w:pPr>
              <w:spacing w:before="60" w:afterLines="60" w:after="144"/>
              <w:rPr>
                <w:rFonts w:cstheme="minorHAnsi"/>
              </w:rPr>
            </w:pPr>
          </w:p>
          <w:p w14:paraId="0D04933F" w14:textId="5A803034" w:rsidR="008A56B9" w:rsidRPr="001A1D37" w:rsidRDefault="008A56B9" w:rsidP="00714DCB">
            <w:pPr>
              <w:spacing w:before="60" w:afterLines="60" w:after="144"/>
              <w:rPr>
                <w:rFonts w:cstheme="minorHAnsi"/>
              </w:rPr>
            </w:pPr>
          </w:p>
        </w:tc>
        <w:tc>
          <w:tcPr>
            <w:tcW w:w="6804" w:type="dxa"/>
          </w:tcPr>
          <w:p w14:paraId="03918632" w14:textId="49A66578" w:rsidR="00714DCB" w:rsidRDefault="00714DCB" w:rsidP="00714DCB">
            <w:pPr>
              <w:spacing w:before="60" w:afterLines="60" w:after="144"/>
              <w:rPr>
                <w:rFonts w:cstheme="minorHAnsi"/>
              </w:rPr>
            </w:pPr>
            <w:r>
              <w:rPr>
                <w:rFonts w:cstheme="minorHAnsi"/>
              </w:rPr>
              <w:t>Delete a) altogether. Retain 2.1.13b) (renumber</w:t>
            </w:r>
            <w:r w:rsidR="002D0847">
              <w:rPr>
                <w:rFonts w:cstheme="minorHAnsi"/>
              </w:rPr>
              <w:t>ed to 2.1.12</w:t>
            </w:r>
            <w:r>
              <w:rPr>
                <w:rFonts w:cstheme="minorHAnsi"/>
              </w:rPr>
              <w:t xml:space="preserve"> accordingly). </w:t>
            </w:r>
          </w:p>
          <w:p w14:paraId="4A4AC288" w14:textId="2F42F105" w:rsidR="002D0847" w:rsidRDefault="00714DCB" w:rsidP="00714DCB">
            <w:pPr>
              <w:spacing w:before="60" w:afterLines="60" w:after="144"/>
              <w:rPr>
                <w:rFonts w:cstheme="minorHAnsi"/>
              </w:rPr>
            </w:pPr>
            <w:r w:rsidRPr="001A1D37">
              <w:rPr>
                <w:rFonts w:cstheme="minorHAnsi"/>
              </w:rPr>
              <w:t>In practice, this requirement is cumbersome and annoys</w:t>
            </w:r>
            <w:r w:rsidR="002D0847">
              <w:rPr>
                <w:rFonts w:cstheme="minorHAnsi"/>
              </w:rPr>
              <w:t xml:space="preserve"> affected</w:t>
            </w:r>
            <w:r w:rsidRPr="001A1D37">
              <w:rPr>
                <w:rFonts w:cstheme="minorHAnsi"/>
              </w:rPr>
              <w:t xml:space="preserve"> members. Inevitably there are always some members that do not receive their ballot papers in the first mailing due to a variety of reasons including postal delays</w:t>
            </w:r>
            <w:r w:rsidR="002D0847">
              <w:rPr>
                <w:rFonts w:cstheme="minorHAnsi"/>
              </w:rPr>
              <w:t xml:space="preserve"> and address changes. </w:t>
            </w:r>
            <w:r w:rsidRPr="001A1D37">
              <w:rPr>
                <w:rFonts w:cstheme="minorHAnsi"/>
              </w:rPr>
              <w:t>By the time they realise that they</w:t>
            </w:r>
            <w:r w:rsidR="00147992">
              <w:rPr>
                <w:rFonts w:cstheme="minorHAnsi"/>
              </w:rPr>
              <w:t xml:space="preserve"> </w:t>
            </w:r>
            <w:r w:rsidR="007445EC">
              <w:rPr>
                <w:rFonts w:cstheme="minorHAnsi"/>
              </w:rPr>
              <w:t>have</w:t>
            </w:r>
            <w:r w:rsidRPr="001A1D37">
              <w:rPr>
                <w:rFonts w:cstheme="minorHAnsi"/>
              </w:rPr>
              <w:t xml:space="preserve"> not received a ballot paper and inform us, it is often late in the day. They then must complete a form with a written explanation as to why they are requesting a duplicate ballot paper. Unsurprisingly most </w:t>
            </w:r>
            <w:r w:rsidR="002C7FE7" w:rsidRPr="001A1D37">
              <w:rPr>
                <w:rFonts w:cstheme="minorHAnsi"/>
              </w:rPr>
              <w:t>do</w:t>
            </w:r>
            <w:r w:rsidR="002C7FE7">
              <w:rPr>
                <w:rFonts w:cstheme="minorHAnsi"/>
              </w:rPr>
              <w:t xml:space="preserve"> not complete this form</w:t>
            </w:r>
            <w:r w:rsidRPr="001A1D37">
              <w:rPr>
                <w:rFonts w:cstheme="minorHAnsi"/>
              </w:rPr>
              <w:t xml:space="preserve"> and are disincentivised to vote. Either that or </w:t>
            </w:r>
            <w:r w:rsidR="002D0847">
              <w:rPr>
                <w:rFonts w:cstheme="minorHAnsi"/>
              </w:rPr>
              <w:t xml:space="preserve">time runs out and their vote isn’t counted, </w:t>
            </w:r>
            <w:r w:rsidRPr="001A1D37">
              <w:rPr>
                <w:rFonts w:cstheme="minorHAnsi"/>
              </w:rPr>
              <w:t xml:space="preserve">causing frustration all round. </w:t>
            </w:r>
          </w:p>
          <w:p w14:paraId="00D5E962" w14:textId="4AB607CA" w:rsidR="008B17D6" w:rsidRPr="001D57B7" w:rsidRDefault="00714DCB" w:rsidP="001D57B7">
            <w:pPr>
              <w:spacing w:before="60" w:afterLines="60" w:after="144"/>
              <w:rPr>
                <w:rFonts w:cstheme="minorHAnsi"/>
              </w:rPr>
            </w:pPr>
            <w:r w:rsidRPr="001A1D37">
              <w:rPr>
                <w:rFonts w:cstheme="minorHAnsi"/>
              </w:rPr>
              <w:t>There is no issue with another ballot being issued by the E</w:t>
            </w:r>
            <w:r w:rsidR="002D0847">
              <w:rPr>
                <w:rFonts w:cstheme="minorHAnsi"/>
              </w:rPr>
              <w:t xml:space="preserve">lection </w:t>
            </w:r>
            <w:r w:rsidRPr="001A1D37">
              <w:rPr>
                <w:rFonts w:cstheme="minorHAnsi"/>
              </w:rPr>
              <w:t>S</w:t>
            </w:r>
            <w:r w:rsidR="002D0847">
              <w:rPr>
                <w:rFonts w:cstheme="minorHAnsi"/>
              </w:rPr>
              <w:t xml:space="preserve">upervisor </w:t>
            </w:r>
            <w:r w:rsidRPr="001A1D37">
              <w:rPr>
                <w:rFonts w:cstheme="minorHAnsi"/>
              </w:rPr>
              <w:t xml:space="preserve">if a member flags that </w:t>
            </w:r>
            <w:r w:rsidR="007445EC" w:rsidRPr="001A1D37">
              <w:rPr>
                <w:rFonts w:cstheme="minorHAnsi"/>
              </w:rPr>
              <w:t>they</w:t>
            </w:r>
            <w:r w:rsidR="007445EC">
              <w:rPr>
                <w:rFonts w:cstheme="minorHAnsi"/>
              </w:rPr>
              <w:t xml:space="preserve"> have</w:t>
            </w:r>
            <w:r w:rsidR="007445EC" w:rsidRPr="001A1D37">
              <w:rPr>
                <w:rFonts w:cstheme="minorHAnsi"/>
              </w:rPr>
              <w:t xml:space="preserve"> </w:t>
            </w:r>
            <w:r w:rsidRPr="001A1D37">
              <w:rPr>
                <w:rFonts w:cstheme="minorHAnsi"/>
              </w:rPr>
              <w:t>not received it. This is an extremely common issue which the E</w:t>
            </w:r>
            <w:r w:rsidR="002D0847">
              <w:rPr>
                <w:rFonts w:cstheme="minorHAnsi"/>
              </w:rPr>
              <w:t xml:space="preserve">lection </w:t>
            </w:r>
            <w:r w:rsidRPr="001A1D37">
              <w:rPr>
                <w:rFonts w:cstheme="minorHAnsi"/>
              </w:rPr>
              <w:t>S</w:t>
            </w:r>
            <w:r w:rsidR="002D0847">
              <w:rPr>
                <w:rFonts w:cstheme="minorHAnsi"/>
              </w:rPr>
              <w:t xml:space="preserve">upervisor </w:t>
            </w:r>
            <w:r w:rsidRPr="001A1D37">
              <w:rPr>
                <w:rFonts w:cstheme="minorHAnsi"/>
              </w:rPr>
              <w:t xml:space="preserve">is used to handling and has safeguards </w:t>
            </w:r>
            <w:r w:rsidR="002D0847">
              <w:rPr>
                <w:rFonts w:cstheme="minorHAnsi"/>
              </w:rPr>
              <w:t xml:space="preserve">in place </w:t>
            </w:r>
            <w:r w:rsidRPr="001A1D37">
              <w:rPr>
                <w:rFonts w:cstheme="minorHAnsi"/>
              </w:rPr>
              <w:t xml:space="preserve">to ensure votes </w:t>
            </w:r>
            <w:r w:rsidR="002C7FE7">
              <w:rPr>
                <w:rFonts w:cstheme="minorHAnsi"/>
              </w:rPr>
              <w:t xml:space="preserve">are not </w:t>
            </w:r>
            <w:r w:rsidRPr="001A1D37">
              <w:rPr>
                <w:rFonts w:cstheme="minorHAnsi"/>
              </w:rPr>
              <w:t xml:space="preserve">counted twice. </w:t>
            </w:r>
          </w:p>
        </w:tc>
      </w:tr>
      <w:tr w:rsidR="00277522" w:rsidRPr="001A1D37" w14:paraId="152416B9" w14:textId="77777777" w:rsidTr="00277522">
        <w:tc>
          <w:tcPr>
            <w:tcW w:w="1085" w:type="dxa"/>
          </w:tcPr>
          <w:p w14:paraId="43FC56E5" w14:textId="4999794B" w:rsidR="00714DCB" w:rsidRPr="002D0847" w:rsidRDefault="00714DCB" w:rsidP="00714DCB">
            <w:pPr>
              <w:spacing w:before="60" w:afterLines="60" w:after="144"/>
              <w:rPr>
                <w:rFonts w:cstheme="minorHAnsi"/>
                <w:strike/>
              </w:rPr>
            </w:pPr>
            <w:r w:rsidRPr="002D0847">
              <w:rPr>
                <w:rFonts w:cstheme="minorHAnsi"/>
                <w:strike/>
              </w:rPr>
              <w:lastRenderedPageBreak/>
              <w:t>2.1.14</w:t>
            </w:r>
          </w:p>
          <w:p w14:paraId="72FAFE6D" w14:textId="62C1D2FB" w:rsidR="002D0847" w:rsidRPr="001A1D37" w:rsidRDefault="002D0847" w:rsidP="00714DCB">
            <w:pPr>
              <w:spacing w:before="60" w:afterLines="60" w:after="144"/>
              <w:rPr>
                <w:rFonts w:cstheme="minorHAnsi"/>
              </w:rPr>
            </w:pPr>
            <w:r w:rsidRPr="002D0847">
              <w:rPr>
                <w:rFonts w:cstheme="minorHAnsi"/>
                <w:color w:val="FF0000"/>
              </w:rPr>
              <w:t>2.1.1</w:t>
            </w:r>
            <w:r>
              <w:rPr>
                <w:rFonts w:cstheme="minorHAnsi"/>
                <w:color w:val="FF0000"/>
              </w:rPr>
              <w:t>3</w:t>
            </w:r>
          </w:p>
        </w:tc>
        <w:tc>
          <w:tcPr>
            <w:tcW w:w="7562" w:type="dxa"/>
          </w:tcPr>
          <w:p w14:paraId="21FF7FAB" w14:textId="77777777" w:rsidR="00714DCB" w:rsidRPr="001A1D37" w:rsidRDefault="00714DCB" w:rsidP="00714DCB">
            <w:pPr>
              <w:spacing w:before="60" w:afterLines="60" w:after="144"/>
              <w:rPr>
                <w:rFonts w:eastAsia="Times New Roman" w:cstheme="minorHAnsi"/>
                <w:lang w:eastAsia="en-GB"/>
              </w:rPr>
            </w:pPr>
            <w:r w:rsidRPr="001A1D37">
              <w:rPr>
                <w:rFonts w:eastAsia="Times New Roman" w:cstheme="minorHAnsi"/>
                <w:lang w:eastAsia="en-GB"/>
              </w:rPr>
              <w:t xml:space="preserve">a) </w:t>
            </w:r>
            <w:r w:rsidRPr="001A1D37">
              <w:rPr>
                <w:rFonts w:cstheme="minorHAnsi"/>
              </w:rPr>
              <w:t xml:space="preserve">Complaints concerning the conduct of elections and/or against decisions of the Returning Officer shall be made in the first instance to the Returning Officer who shall respond to the complainant as soon as is reasonably possible. If the complainant is not satisfied with the response, the matter will be </w:t>
            </w:r>
            <w:r w:rsidRPr="001A1D37">
              <w:rPr>
                <w:rFonts w:cstheme="minorHAnsi"/>
                <w:color w:val="FF0000"/>
              </w:rPr>
              <w:t>formally</w:t>
            </w:r>
            <w:r w:rsidRPr="001A1D37">
              <w:rPr>
                <w:rFonts w:cstheme="minorHAnsi"/>
              </w:rPr>
              <w:t xml:space="preserve"> referred immediately to the Elections Panel </w:t>
            </w:r>
            <w:r w:rsidRPr="001A1D37">
              <w:rPr>
                <w:rFonts w:cstheme="minorHAnsi"/>
                <w:color w:val="FF0000"/>
              </w:rPr>
              <w:t xml:space="preserve">by the Returning Officer </w:t>
            </w:r>
            <w:r w:rsidRPr="001A1D37">
              <w:rPr>
                <w:rFonts w:cstheme="minorHAnsi"/>
              </w:rPr>
              <w:t xml:space="preserve">unless the complainant intimates that she or he does not wish this to be done. The Returning Officer shall report </w:t>
            </w:r>
            <w:r w:rsidRPr="001A1D37">
              <w:rPr>
                <w:rFonts w:cstheme="minorHAnsi"/>
                <w:strike/>
              </w:rPr>
              <w:t xml:space="preserve">to the Elections Panel on </w:t>
            </w:r>
            <w:r w:rsidRPr="001A1D37">
              <w:rPr>
                <w:rFonts w:cstheme="minorHAnsi"/>
              </w:rPr>
              <w:t xml:space="preserve">all complaints received </w:t>
            </w:r>
            <w:r w:rsidRPr="001A1D37">
              <w:rPr>
                <w:rFonts w:cstheme="minorHAnsi"/>
                <w:color w:val="FF0000"/>
              </w:rPr>
              <w:t>to the Elections Panel</w:t>
            </w:r>
            <w:r w:rsidRPr="001A1D37">
              <w:rPr>
                <w:rFonts w:cstheme="minorHAnsi"/>
              </w:rPr>
              <w:t xml:space="preserve">, whether or not they have been </w:t>
            </w:r>
            <w:r w:rsidRPr="001A1D37">
              <w:rPr>
                <w:rFonts w:cstheme="minorHAnsi"/>
                <w:color w:val="FF0000"/>
              </w:rPr>
              <w:t xml:space="preserve">formally </w:t>
            </w:r>
            <w:r w:rsidRPr="001A1D37">
              <w:rPr>
                <w:rFonts w:cstheme="minorHAnsi"/>
              </w:rPr>
              <w:t>referred to the Panel.</w:t>
            </w:r>
          </w:p>
          <w:p w14:paraId="61D179BE" w14:textId="5805C887" w:rsidR="00714DCB" w:rsidRDefault="00714DCB" w:rsidP="00714DCB">
            <w:pPr>
              <w:spacing w:before="60" w:afterLines="60" w:after="144"/>
              <w:rPr>
                <w:rFonts w:eastAsia="Times New Roman" w:cstheme="minorHAnsi"/>
                <w:lang w:eastAsia="en-GB"/>
              </w:rPr>
            </w:pPr>
            <w:r w:rsidRPr="001A1D37">
              <w:rPr>
                <w:rFonts w:eastAsia="Times New Roman" w:cstheme="minorHAnsi"/>
                <w:lang w:eastAsia="en-GB"/>
              </w:rPr>
              <w:t xml:space="preserve">b) When a complaint is referred to the Elections Panel, the </w:t>
            </w:r>
            <w:proofErr w:type="spellStart"/>
            <w:r w:rsidRPr="001A1D37">
              <w:rPr>
                <w:rFonts w:eastAsia="Times New Roman" w:cstheme="minorHAnsi"/>
                <w:strike/>
                <w:lang w:eastAsia="en-GB"/>
              </w:rPr>
              <w:t>member</w:t>
            </w:r>
            <w:r w:rsidRPr="001A1D37">
              <w:rPr>
                <w:rFonts w:cstheme="minorHAnsi"/>
                <w:color w:val="FF0000"/>
              </w:rPr>
              <w:t>individual</w:t>
            </w:r>
            <w:proofErr w:type="spellEnd"/>
            <w:r w:rsidRPr="001A1D37">
              <w:rPr>
                <w:rFonts w:eastAsia="Times New Roman" w:cstheme="minorHAnsi"/>
                <w:lang w:eastAsia="en-GB"/>
              </w:rPr>
              <w:t>(s) against whom the complaint is made will be given the text of the complaint and told the identity of the complainant unless the Panel accepts that there are over-riding reasons to protect the identity of the complainant. Where anonymity is requested, the Panel will receive the complaint in confidence but will only act on it if it accepts there are valid grounds for anonymity.</w:t>
            </w:r>
          </w:p>
          <w:p w14:paraId="70EAD2C2" w14:textId="4259B853" w:rsidR="00277522" w:rsidRDefault="00277522" w:rsidP="00714DCB">
            <w:pPr>
              <w:spacing w:before="60" w:afterLines="60" w:after="144"/>
            </w:pPr>
            <w:r>
              <w:t>c) Should the Elections Panel find that a candidate has not observed the Election Byelaws, the Panel may take one or more of the following actions:</w:t>
            </w:r>
          </w:p>
          <w:p w14:paraId="0A672F93" w14:textId="77777777" w:rsidR="00277522" w:rsidRDefault="00277522" w:rsidP="00714DCB">
            <w:pPr>
              <w:spacing w:before="60" w:afterLines="60" w:after="144"/>
            </w:pPr>
            <w:r>
              <w:t>(</w:t>
            </w:r>
            <w:proofErr w:type="spellStart"/>
            <w:r>
              <w:t>i</w:t>
            </w:r>
            <w:proofErr w:type="spellEnd"/>
            <w:r>
              <w:t>) issue a warning to the candidate;</w:t>
            </w:r>
          </w:p>
          <w:p w14:paraId="07362CE4" w14:textId="77777777" w:rsidR="00277522" w:rsidRDefault="00277522" w:rsidP="00714DCB">
            <w:pPr>
              <w:spacing w:before="60" w:afterLines="60" w:after="144"/>
            </w:pPr>
            <w:r>
              <w:t>(ii) report the matter to a General Meeting of the Society;</w:t>
            </w:r>
          </w:p>
          <w:p w14:paraId="6A4EA891" w14:textId="66A5C580" w:rsidR="00277522" w:rsidRDefault="00277522" w:rsidP="00714DCB">
            <w:pPr>
              <w:spacing w:before="60" w:afterLines="60" w:after="144"/>
            </w:pPr>
            <w:r>
              <w:t>(iii) recommend that the candidate, if elected, should be asked to resign from the Council;</w:t>
            </w:r>
          </w:p>
          <w:p w14:paraId="0701290A" w14:textId="00969EE3" w:rsidR="00277522" w:rsidRPr="001A1D37" w:rsidRDefault="00277522" w:rsidP="00714DCB">
            <w:pPr>
              <w:spacing w:before="60" w:afterLines="60" w:after="144"/>
              <w:rPr>
                <w:rFonts w:eastAsia="Times New Roman" w:cstheme="minorHAnsi"/>
                <w:lang w:eastAsia="en-GB"/>
              </w:rPr>
            </w:pPr>
            <w:r>
              <w:t>(iv) recommend that the Council terminates the membership of the candidate under the provisions of the Byelaws.</w:t>
            </w:r>
          </w:p>
          <w:p w14:paraId="3C3857D3" w14:textId="02EF1F65" w:rsidR="008B17D6" w:rsidRPr="001A1D37" w:rsidRDefault="00714DCB" w:rsidP="008A56B9">
            <w:pPr>
              <w:spacing w:before="60" w:afterLines="60" w:after="144"/>
              <w:rPr>
                <w:rFonts w:eastAsia="Times New Roman" w:cstheme="minorHAnsi"/>
                <w:lang w:eastAsia="en-GB"/>
              </w:rPr>
            </w:pPr>
            <w:r w:rsidRPr="001A1D37">
              <w:rPr>
                <w:rFonts w:eastAsia="Times New Roman" w:cstheme="minorHAnsi"/>
                <w:lang w:eastAsia="en-GB"/>
              </w:rPr>
              <w:t xml:space="preserve">d) Unless overriding reasons of confidentiality have been accepted, copies of the Elections Panel’s </w:t>
            </w:r>
            <w:r w:rsidRPr="001A1D37">
              <w:rPr>
                <w:rFonts w:eastAsia="Times New Roman" w:cstheme="minorHAnsi"/>
                <w:strike/>
                <w:lang w:eastAsia="en-GB"/>
              </w:rPr>
              <w:t>reports</w:t>
            </w:r>
            <w:r w:rsidRPr="001A1D37">
              <w:rPr>
                <w:rFonts w:eastAsia="Times New Roman" w:cstheme="minorHAnsi"/>
                <w:lang w:eastAsia="en-GB"/>
              </w:rPr>
              <w:t xml:space="preserve"> </w:t>
            </w:r>
            <w:r w:rsidRPr="001A1D37">
              <w:rPr>
                <w:rFonts w:eastAsia="Times New Roman" w:cstheme="minorHAnsi"/>
                <w:color w:val="FF0000"/>
                <w:lang w:eastAsia="en-GB"/>
              </w:rPr>
              <w:t>response</w:t>
            </w:r>
            <w:r w:rsidRPr="001A1D37">
              <w:rPr>
                <w:rFonts w:eastAsia="Times New Roman" w:cstheme="minorHAnsi"/>
                <w:lang w:eastAsia="en-GB"/>
              </w:rPr>
              <w:t xml:space="preserve"> on </w:t>
            </w:r>
            <w:r w:rsidRPr="001A1D37">
              <w:rPr>
                <w:rFonts w:eastAsia="Times New Roman" w:cstheme="minorHAnsi"/>
                <w:color w:val="FF0000"/>
                <w:lang w:eastAsia="en-GB"/>
              </w:rPr>
              <w:t>individual</w:t>
            </w:r>
            <w:r w:rsidRPr="001A1D37">
              <w:rPr>
                <w:rFonts w:eastAsia="Times New Roman" w:cstheme="minorHAnsi"/>
                <w:lang w:eastAsia="en-GB"/>
              </w:rPr>
              <w:t xml:space="preserve"> complaints </w:t>
            </w:r>
            <w:r w:rsidRPr="001A1D37">
              <w:rPr>
                <w:rFonts w:eastAsia="Times New Roman" w:cstheme="minorHAnsi"/>
                <w:strike/>
                <w:lang w:eastAsia="en-GB"/>
              </w:rPr>
              <w:t>received</w:t>
            </w:r>
            <w:r w:rsidRPr="001A1D37">
              <w:rPr>
                <w:rFonts w:eastAsia="Times New Roman" w:cstheme="minorHAnsi"/>
                <w:lang w:eastAsia="en-GB"/>
              </w:rPr>
              <w:t xml:space="preserve"> </w:t>
            </w:r>
            <w:r w:rsidRPr="001A1D37">
              <w:rPr>
                <w:rFonts w:eastAsia="Times New Roman" w:cstheme="minorHAnsi"/>
                <w:color w:val="FF0000"/>
                <w:lang w:eastAsia="en-GB"/>
              </w:rPr>
              <w:t xml:space="preserve">formally referred to it </w:t>
            </w:r>
            <w:r w:rsidRPr="001A1D37">
              <w:rPr>
                <w:rFonts w:eastAsia="Times New Roman" w:cstheme="minorHAnsi"/>
                <w:lang w:eastAsia="en-GB"/>
              </w:rPr>
              <w:t xml:space="preserve">shall be given to the complainant and to the </w:t>
            </w:r>
            <w:r w:rsidRPr="001A1D37">
              <w:rPr>
                <w:rFonts w:eastAsia="Times New Roman" w:cstheme="minorHAnsi"/>
                <w:strike/>
                <w:lang w:eastAsia="en-GB"/>
              </w:rPr>
              <w:t xml:space="preserve">member </w:t>
            </w:r>
            <w:r w:rsidRPr="001A1D37">
              <w:rPr>
                <w:rFonts w:cstheme="minorHAnsi"/>
                <w:color w:val="FF0000"/>
              </w:rPr>
              <w:t>individual</w:t>
            </w:r>
            <w:r w:rsidRPr="001A1D37">
              <w:rPr>
                <w:rFonts w:eastAsia="Times New Roman" w:cstheme="minorHAnsi"/>
                <w:lang w:eastAsia="en-GB"/>
              </w:rPr>
              <w:t xml:space="preserve">(s) complained </w:t>
            </w:r>
            <w:r w:rsidRPr="001A1D37">
              <w:rPr>
                <w:rFonts w:eastAsia="Times New Roman" w:cstheme="minorHAnsi"/>
                <w:strike/>
                <w:lang w:eastAsia="en-GB"/>
              </w:rPr>
              <w:t>against</w:t>
            </w:r>
            <w:r w:rsidRPr="001A1D37">
              <w:rPr>
                <w:rFonts w:eastAsia="Times New Roman" w:cstheme="minorHAnsi"/>
                <w:lang w:eastAsia="en-GB"/>
              </w:rPr>
              <w:t xml:space="preserve"> </w:t>
            </w:r>
            <w:r w:rsidRPr="001A1D37">
              <w:rPr>
                <w:rFonts w:eastAsia="Times New Roman" w:cstheme="minorHAnsi"/>
                <w:color w:val="FF0000"/>
                <w:lang w:eastAsia="en-GB"/>
              </w:rPr>
              <w:t>about</w:t>
            </w:r>
            <w:r w:rsidRPr="001A1D37">
              <w:rPr>
                <w:rFonts w:eastAsia="Times New Roman" w:cstheme="minorHAnsi"/>
                <w:lang w:eastAsia="en-GB"/>
              </w:rPr>
              <w:t>.</w:t>
            </w:r>
          </w:p>
        </w:tc>
        <w:tc>
          <w:tcPr>
            <w:tcW w:w="6804" w:type="dxa"/>
          </w:tcPr>
          <w:p w14:paraId="588DFF69" w14:textId="75DDB29C" w:rsidR="00714DCB" w:rsidRPr="006E7926" w:rsidRDefault="00714DCB" w:rsidP="00714DCB">
            <w:pPr>
              <w:spacing w:before="60" w:afterLines="60" w:after="144"/>
              <w:rPr>
                <w:rFonts w:cstheme="minorHAnsi"/>
              </w:rPr>
            </w:pPr>
            <w:r w:rsidRPr="006E7926">
              <w:rPr>
                <w:rFonts w:cstheme="minorHAnsi"/>
              </w:rPr>
              <w:t>a) to clarify that it is the Returning Officer that should refer complaints to the E</w:t>
            </w:r>
            <w:r w:rsidR="00277522">
              <w:rPr>
                <w:rFonts w:cstheme="minorHAnsi"/>
              </w:rPr>
              <w:t xml:space="preserve">lections </w:t>
            </w:r>
            <w:r w:rsidRPr="006E7926">
              <w:rPr>
                <w:rFonts w:cstheme="minorHAnsi"/>
              </w:rPr>
              <w:t>P</w:t>
            </w:r>
            <w:r w:rsidR="00277522">
              <w:rPr>
                <w:rFonts w:cstheme="minorHAnsi"/>
              </w:rPr>
              <w:t xml:space="preserve">anel. </w:t>
            </w:r>
            <w:r w:rsidRPr="006E7926">
              <w:rPr>
                <w:rFonts w:cstheme="minorHAnsi"/>
              </w:rPr>
              <w:t>There has been confusion over this in previous years and the E</w:t>
            </w:r>
            <w:r w:rsidR="00277522">
              <w:rPr>
                <w:rFonts w:cstheme="minorHAnsi"/>
              </w:rPr>
              <w:t xml:space="preserve">lections </w:t>
            </w:r>
            <w:r w:rsidRPr="006E7926">
              <w:rPr>
                <w:rFonts w:cstheme="minorHAnsi"/>
              </w:rPr>
              <w:t>P</w:t>
            </w:r>
            <w:r w:rsidR="00277522">
              <w:rPr>
                <w:rFonts w:cstheme="minorHAnsi"/>
              </w:rPr>
              <w:t>anel</w:t>
            </w:r>
            <w:r w:rsidRPr="006E7926">
              <w:rPr>
                <w:rFonts w:cstheme="minorHAnsi"/>
              </w:rPr>
              <w:t xml:space="preserve"> </w:t>
            </w:r>
            <w:r w:rsidR="00277522" w:rsidRPr="006E7926">
              <w:rPr>
                <w:rFonts w:cstheme="minorHAnsi"/>
              </w:rPr>
              <w:t>re</w:t>
            </w:r>
            <w:r w:rsidR="00277522">
              <w:rPr>
                <w:rFonts w:cstheme="minorHAnsi"/>
              </w:rPr>
              <w:t xml:space="preserve">commended </w:t>
            </w:r>
            <w:r w:rsidRPr="006E7926">
              <w:rPr>
                <w:rFonts w:cstheme="minorHAnsi"/>
              </w:rPr>
              <w:t xml:space="preserve">it be clarified. </w:t>
            </w:r>
          </w:p>
          <w:p w14:paraId="2779F3E1" w14:textId="6B537F59" w:rsidR="00277522" w:rsidRDefault="00277522" w:rsidP="00714DCB">
            <w:pPr>
              <w:spacing w:before="60" w:afterLines="60" w:after="144"/>
              <w:rPr>
                <w:rFonts w:eastAsia="Times New Roman" w:cstheme="minorHAnsi"/>
                <w:lang w:eastAsia="en-GB"/>
              </w:rPr>
            </w:pPr>
            <w:r>
              <w:rPr>
                <w:rFonts w:eastAsia="Times New Roman" w:cstheme="minorHAnsi"/>
                <w:lang w:eastAsia="en-GB"/>
              </w:rPr>
              <w:t>b</w:t>
            </w:r>
            <w:r w:rsidRPr="001A1D37">
              <w:rPr>
                <w:rFonts w:eastAsia="Times New Roman" w:cstheme="minorHAnsi"/>
                <w:lang w:eastAsia="en-GB"/>
              </w:rPr>
              <w:t>) persons being complained about may not be members</w:t>
            </w:r>
            <w:r>
              <w:rPr>
                <w:rFonts w:eastAsia="Times New Roman" w:cstheme="minorHAnsi"/>
                <w:lang w:eastAsia="en-GB"/>
              </w:rPr>
              <w:t>.</w:t>
            </w:r>
          </w:p>
          <w:p w14:paraId="5A8C3D1A" w14:textId="372721EF" w:rsidR="00714DCB" w:rsidRPr="006E7926" w:rsidRDefault="00714DCB" w:rsidP="00714DCB">
            <w:pPr>
              <w:spacing w:before="60" w:afterLines="60" w:after="144"/>
              <w:rPr>
                <w:rFonts w:cstheme="minorHAnsi"/>
              </w:rPr>
            </w:pPr>
            <w:r w:rsidRPr="006E7926">
              <w:rPr>
                <w:rFonts w:eastAsia="Times New Roman" w:cstheme="minorHAnsi"/>
                <w:lang w:eastAsia="en-GB"/>
              </w:rPr>
              <w:t xml:space="preserve">d) </w:t>
            </w:r>
            <w:r w:rsidRPr="006E7926">
              <w:rPr>
                <w:rFonts w:cstheme="minorHAnsi"/>
              </w:rPr>
              <w:t>reference to the Election’s Panel’s reports in d) needs clarifying here</w:t>
            </w:r>
            <w:r w:rsidR="00277522">
              <w:rPr>
                <w:rFonts w:cstheme="minorHAnsi"/>
              </w:rPr>
              <w:t xml:space="preserve"> owing to past confusion</w:t>
            </w:r>
            <w:r w:rsidRPr="006E7926">
              <w:rPr>
                <w:rFonts w:cstheme="minorHAnsi"/>
              </w:rPr>
              <w:t xml:space="preserve">. </w:t>
            </w:r>
          </w:p>
          <w:p w14:paraId="5111061B" w14:textId="3DBB4FE8" w:rsidR="00714DCB" w:rsidRPr="001A1D37" w:rsidRDefault="00714DCB" w:rsidP="00714DCB">
            <w:pPr>
              <w:spacing w:before="60" w:afterLines="60" w:after="144"/>
              <w:rPr>
                <w:rFonts w:eastAsia="Times New Roman" w:cstheme="minorHAnsi"/>
                <w:lang w:eastAsia="en-GB"/>
              </w:rPr>
            </w:pPr>
          </w:p>
        </w:tc>
      </w:tr>
      <w:tr w:rsidR="00277522" w:rsidRPr="001A1D37" w14:paraId="3FE099CA" w14:textId="77777777" w:rsidTr="00277522">
        <w:tc>
          <w:tcPr>
            <w:tcW w:w="1085" w:type="dxa"/>
          </w:tcPr>
          <w:p w14:paraId="6787767F" w14:textId="77777777" w:rsidR="00714DCB" w:rsidRPr="002D0847" w:rsidRDefault="00714DCB" w:rsidP="00714DCB">
            <w:pPr>
              <w:spacing w:before="60" w:afterLines="60" w:after="144"/>
              <w:rPr>
                <w:rFonts w:cstheme="minorHAnsi"/>
                <w:strike/>
              </w:rPr>
            </w:pPr>
            <w:r w:rsidRPr="002D0847">
              <w:rPr>
                <w:rFonts w:cstheme="minorHAnsi"/>
                <w:strike/>
              </w:rPr>
              <w:t>2.1.15b)</w:t>
            </w:r>
          </w:p>
          <w:p w14:paraId="248873AD" w14:textId="77BF1234" w:rsidR="002D0847" w:rsidRPr="001A1D37" w:rsidRDefault="002D0847" w:rsidP="00714DCB">
            <w:pPr>
              <w:spacing w:before="60" w:afterLines="60" w:after="144"/>
              <w:rPr>
                <w:rFonts w:cstheme="minorHAnsi"/>
              </w:rPr>
            </w:pPr>
            <w:r w:rsidRPr="002D0847">
              <w:rPr>
                <w:rFonts w:cstheme="minorHAnsi"/>
                <w:color w:val="FF0000"/>
              </w:rPr>
              <w:t>2.1.1</w:t>
            </w:r>
            <w:r>
              <w:rPr>
                <w:rFonts w:cstheme="minorHAnsi"/>
                <w:color w:val="FF0000"/>
              </w:rPr>
              <w:t>4b)</w:t>
            </w:r>
          </w:p>
        </w:tc>
        <w:tc>
          <w:tcPr>
            <w:tcW w:w="7562" w:type="dxa"/>
          </w:tcPr>
          <w:p w14:paraId="21CA7DBB" w14:textId="77777777" w:rsidR="00714DCB" w:rsidRPr="001A1D37" w:rsidRDefault="00714DCB" w:rsidP="00714DCB">
            <w:pPr>
              <w:spacing w:before="60" w:afterLines="60" w:after="144"/>
              <w:rPr>
                <w:rFonts w:cstheme="minorHAnsi"/>
                <w:color w:val="FF0000"/>
              </w:rPr>
            </w:pPr>
            <w:r w:rsidRPr="001A1D37">
              <w:rPr>
                <w:rFonts w:cstheme="minorHAnsi"/>
              </w:rPr>
              <w:t xml:space="preserve">The Elections Panel shall, </w:t>
            </w:r>
            <w:r w:rsidRPr="001A1D37">
              <w:rPr>
                <w:rFonts w:cstheme="minorHAnsi"/>
                <w:strike/>
              </w:rPr>
              <w:t>after each election and after each general meeting in which resolutions have been proposed</w:t>
            </w:r>
            <w:r w:rsidRPr="001A1D37">
              <w:rPr>
                <w:rFonts w:cstheme="minorHAnsi"/>
              </w:rPr>
              <w:t xml:space="preserve">, </w:t>
            </w:r>
            <w:r w:rsidRPr="001A1D37">
              <w:rPr>
                <w:rFonts w:cstheme="minorHAnsi"/>
                <w:color w:val="FF0000"/>
              </w:rPr>
              <w:t xml:space="preserve">within one year of the declaration of results, </w:t>
            </w:r>
            <w:r w:rsidRPr="001A1D37">
              <w:rPr>
                <w:rFonts w:cstheme="minorHAnsi"/>
              </w:rPr>
              <w:t xml:space="preserve">submit a report to the Council on </w:t>
            </w:r>
            <w:r w:rsidRPr="001A1D37">
              <w:rPr>
                <w:rFonts w:cstheme="minorHAnsi"/>
                <w:color w:val="FF0000"/>
              </w:rPr>
              <w:t xml:space="preserve">all complaints referred to it during the election and </w:t>
            </w:r>
            <w:r w:rsidRPr="001A1D37">
              <w:rPr>
                <w:rFonts w:cstheme="minorHAnsi"/>
              </w:rPr>
              <w:t xml:space="preserve">any </w:t>
            </w:r>
            <w:r w:rsidRPr="001A1D37">
              <w:rPr>
                <w:rFonts w:cstheme="minorHAnsi"/>
                <w:color w:val="FF0000"/>
              </w:rPr>
              <w:t xml:space="preserve">other </w:t>
            </w:r>
            <w:r w:rsidRPr="001A1D37">
              <w:rPr>
                <w:rFonts w:cstheme="minorHAnsi"/>
              </w:rPr>
              <w:t xml:space="preserve">matters which it believes should be brought to the attention of the Council. </w:t>
            </w:r>
            <w:r w:rsidRPr="001A1D37">
              <w:rPr>
                <w:rFonts w:cstheme="minorHAnsi"/>
                <w:color w:val="FF0000"/>
              </w:rPr>
              <w:t xml:space="preserve">If no complaints were referred to the Elections Panel during the election, it may decide not to submit a report. </w:t>
            </w:r>
          </w:p>
        </w:tc>
        <w:tc>
          <w:tcPr>
            <w:tcW w:w="6804" w:type="dxa"/>
          </w:tcPr>
          <w:p w14:paraId="70462627" w14:textId="3B33B7A1" w:rsidR="00714DCB" w:rsidRDefault="00277522" w:rsidP="00714DCB">
            <w:pPr>
              <w:spacing w:before="60" w:afterLines="60" w:after="144"/>
              <w:rPr>
                <w:rFonts w:cstheme="minorHAnsi"/>
              </w:rPr>
            </w:pPr>
            <w:r>
              <w:rPr>
                <w:rFonts w:cstheme="minorHAnsi"/>
              </w:rPr>
              <w:t xml:space="preserve">Proposed changes are to reflect current practice and to </w:t>
            </w:r>
            <w:r w:rsidR="00714DCB" w:rsidRPr="001A1D37">
              <w:rPr>
                <w:rFonts w:cstheme="minorHAnsi"/>
              </w:rPr>
              <w:t>clarify the timing and format of the E</w:t>
            </w:r>
            <w:r>
              <w:rPr>
                <w:rFonts w:cstheme="minorHAnsi"/>
              </w:rPr>
              <w:t xml:space="preserve">lections </w:t>
            </w:r>
            <w:r w:rsidR="00714DCB" w:rsidRPr="001A1D37">
              <w:rPr>
                <w:rFonts w:cstheme="minorHAnsi"/>
              </w:rPr>
              <w:t>P</w:t>
            </w:r>
            <w:r>
              <w:rPr>
                <w:rFonts w:cstheme="minorHAnsi"/>
              </w:rPr>
              <w:t>anel</w:t>
            </w:r>
            <w:r w:rsidR="00714DCB" w:rsidRPr="001A1D37">
              <w:rPr>
                <w:rFonts w:cstheme="minorHAnsi"/>
              </w:rPr>
              <w:t xml:space="preserve"> report.  </w:t>
            </w:r>
          </w:p>
          <w:p w14:paraId="4E32A159" w14:textId="77777777" w:rsidR="00714DCB" w:rsidRDefault="00714DCB" w:rsidP="00714DCB">
            <w:pPr>
              <w:spacing w:before="60" w:afterLines="60" w:after="144"/>
              <w:rPr>
                <w:rFonts w:cstheme="minorHAnsi"/>
              </w:rPr>
            </w:pPr>
          </w:p>
          <w:p w14:paraId="0764C4DA" w14:textId="77777777" w:rsidR="00714DCB" w:rsidRPr="001A1D37" w:rsidRDefault="00714DCB" w:rsidP="00714DCB">
            <w:pPr>
              <w:spacing w:before="60" w:afterLines="60" w:after="144"/>
              <w:rPr>
                <w:rFonts w:cstheme="minorHAnsi"/>
              </w:rPr>
            </w:pPr>
          </w:p>
        </w:tc>
      </w:tr>
      <w:tr w:rsidR="00714DCB" w:rsidRPr="001A1D37" w14:paraId="59F6DC66" w14:textId="77777777" w:rsidTr="00277522">
        <w:tc>
          <w:tcPr>
            <w:tcW w:w="1085" w:type="dxa"/>
          </w:tcPr>
          <w:p w14:paraId="79F2670F" w14:textId="254C4B6D" w:rsidR="00714DCB" w:rsidRPr="001A1D37" w:rsidRDefault="00714DCB" w:rsidP="00714DCB">
            <w:pPr>
              <w:spacing w:before="60" w:afterLines="60" w:after="144"/>
              <w:rPr>
                <w:rFonts w:cstheme="minorHAnsi"/>
              </w:rPr>
            </w:pPr>
            <w:r w:rsidRPr="00E55363">
              <w:rPr>
                <w:rFonts w:cstheme="minorHAnsi"/>
              </w:rPr>
              <w:lastRenderedPageBreak/>
              <w:t>2.3.3</w:t>
            </w:r>
          </w:p>
        </w:tc>
        <w:tc>
          <w:tcPr>
            <w:tcW w:w="7562" w:type="dxa"/>
          </w:tcPr>
          <w:p w14:paraId="6368B331" w14:textId="75F80695" w:rsidR="00714DCB" w:rsidRPr="001A1D37" w:rsidRDefault="00714DCB" w:rsidP="00714DCB">
            <w:pPr>
              <w:spacing w:before="60" w:afterLines="60" w:after="144"/>
              <w:rPr>
                <w:rFonts w:cstheme="minorHAnsi"/>
              </w:rPr>
            </w:pPr>
            <w:r w:rsidRPr="00E55363">
              <w:rPr>
                <w:rFonts w:eastAsia="Times New Roman" w:cstheme="minorHAnsi"/>
                <w:lang w:eastAsia="en-GB"/>
              </w:rPr>
              <w:t xml:space="preserve">If there are not enough candidates nominated for election to the Elections Panel, the Council shall co-opt to fill the vacant places. Those who are co-opted must still qualify under regulation 2.3.2. </w:t>
            </w:r>
            <w:r w:rsidRPr="00277522">
              <w:rPr>
                <w:rFonts w:eastAsia="Times New Roman" w:cstheme="minorHAnsi"/>
                <w:bCs/>
                <w:color w:val="FF0000"/>
                <w:lang w:eastAsia="en-GB"/>
              </w:rPr>
              <w:t>Council should give special consideration to any real or perceived conflicts of interest and/or loyalties when considering co-options to the Elections Panel</w:t>
            </w:r>
            <w:r w:rsidR="00277522">
              <w:rPr>
                <w:rFonts w:eastAsia="Times New Roman" w:cstheme="minorHAnsi"/>
                <w:bCs/>
                <w:color w:val="FF0000"/>
                <w:lang w:eastAsia="en-GB"/>
              </w:rPr>
              <w:t>.</w:t>
            </w:r>
          </w:p>
        </w:tc>
        <w:tc>
          <w:tcPr>
            <w:tcW w:w="6804" w:type="dxa"/>
          </w:tcPr>
          <w:p w14:paraId="42AF4BAC" w14:textId="363D242E" w:rsidR="00714DCB" w:rsidRPr="001A1D37" w:rsidRDefault="00714DCB" w:rsidP="00714DCB">
            <w:pPr>
              <w:spacing w:before="60" w:afterLines="60" w:after="144"/>
              <w:rPr>
                <w:rFonts w:cstheme="minorHAnsi"/>
              </w:rPr>
            </w:pPr>
            <w:r>
              <w:rPr>
                <w:rFonts w:cstheme="minorHAnsi"/>
              </w:rPr>
              <w:t xml:space="preserve">To </w:t>
            </w:r>
            <w:r w:rsidR="008A56B9">
              <w:rPr>
                <w:rFonts w:cstheme="minorHAnsi"/>
              </w:rPr>
              <w:t xml:space="preserve">enhance scrutiny of </w:t>
            </w:r>
            <w:r w:rsidR="00493F7E">
              <w:rPr>
                <w:rFonts w:cstheme="minorHAnsi"/>
              </w:rPr>
              <w:t xml:space="preserve">and provide assurance related to </w:t>
            </w:r>
            <w:r w:rsidR="008A56B9">
              <w:rPr>
                <w:rFonts w:cstheme="minorHAnsi"/>
              </w:rPr>
              <w:t xml:space="preserve">the independence </w:t>
            </w:r>
            <w:r w:rsidR="00DE7229">
              <w:rPr>
                <w:rFonts w:cstheme="minorHAnsi"/>
              </w:rPr>
              <w:t xml:space="preserve">and fairness </w:t>
            </w:r>
            <w:r w:rsidR="008A56B9">
              <w:rPr>
                <w:rFonts w:cstheme="minorHAnsi"/>
              </w:rPr>
              <w:t xml:space="preserve">of </w:t>
            </w:r>
            <w:r w:rsidRPr="00E55363">
              <w:rPr>
                <w:rFonts w:cstheme="minorHAnsi"/>
              </w:rPr>
              <w:t>the Elections Panel</w:t>
            </w:r>
            <w:r>
              <w:rPr>
                <w:rFonts w:cstheme="minorHAnsi"/>
              </w:rPr>
              <w:t xml:space="preserve">. </w:t>
            </w:r>
          </w:p>
        </w:tc>
      </w:tr>
    </w:tbl>
    <w:p w14:paraId="1D23C06A" w14:textId="1C08A1C3" w:rsidR="00714DCB" w:rsidRDefault="00714DCB" w:rsidP="00714DCB">
      <w:pPr>
        <w:ind w:left="284"/>
        <w:sectPr w:rsidR="00714DCB" w:rsidSect="00714DCB">
          <w:pgSz w:w="16840" w:h="11910" w:orient="landscape"/>
          <w:pgMar w:top="800" w:right="620" w:bottom="560" w:left="280" w:header="720" w:footer="720" w:gutter="0"/>
          <w:cols w:space="720"/>
          <w:docGrid w:linePitch="299"/>
        </w:sectPr>
      </w:pPr>
    </w:p>
    <w:p w14:paraId="040FE5A4" w14:textId="77777777" w:rsidR="005F602E" w:rsidRPr="007F71A2" w:rsidRDefault="005F602E" w:rsidP="005F602E">
      <w:pPr>
        <w:pStyle w:val="Title"/>
        <w:rPr>
          <w:sz w:val="22"/>
          <w:szCs w:val="22"/>
        </w:rPr>
      </w:pPr>
      <w:r w:rsidRPr="007F71A2">
        <w:rPr>
          <w:sz w:val="22"/>
          <w:szCs w:val="22"/>
        </w:rPr>
        <w:lastRenderedPageBreak/>
        <w:t xml:space="preserve">Objection by one Council Member to the Resolution </w:t>
      </w:r>
    </w:p>
    <w:p w14:paraId="70E9720F" w14:textId="77777777" w:rsidR="005F602E" w:rsidRDefault="005F602E" w:rsidP="005F602E">
      <w:pPr>
        <w:pStyle w:val="BodyText"/>
        <w:rPr>
          <w:b/>
        </w:rPr>
      </w:pPr>
    </w:p>
    <w:p w14:paraId="46C98D1B" w14:textId="77777777" w:rsidR="005F602E" w:rsidRDefault="005F602E" w:rsidP="005F602E">
      <w:pPr>
        <w:pStyle w:val="BodyText"/>
        <w:ind w:left="112"/>
      </w:pPr>
      <w:r>
        <w:t>Dear</w:t>
      </w:r>
      <w:r>
        <w:rPr>
          <w:spacing w:val="-2"/>
        </w:rPr>
        <w:t xml:space="preserve"> </w:t>
      </w:r>
      <w:r>
        <w:t>Fellow</w:t>
      </w:r>
      <w:r>
        <w:rPr>
          <w:spacing w:val="-4"/>
        </w:rPr>
        <w:t xml:space="preserve"> </w:t>
      </w:r>
      <w:r>
        <w:t>Reformers,</w:t>
      </w:r>
    </w:p>
    <w:p w14:paraId="3D370EC3" w14:textId="77777777" w:rsidR="005F602E" w:rsidRDefault="005F602E" w:rsidP="005F602E">
      <w:pPr>
        <w:pStyle w:val="BodyText"/>
      </w:pPr>
    </w:p>
    <w:p w14:paraId="043E3366" w14:textId="77777777" w:rsidR="005F602E" w:rsidRDefault="005F602E" w:rsidP="005F602E">
      <w:pPr>
        <w:pStyle w:val="BodyText"/>
        <w:ind w:left="112"/>
      </w:pPr>
      <w:r>
        <w:t>It</w:t>
      </w:r>
      <w:r>
        <w:rPr>
          <w:spacing w:val="-2"/>
        </w:rPr>
        <w:t xml:space="preserve"> </w:t>
      </w:r>
      <w:r>
        <w:t>is</w:t>
      </w:r>
      <w:r>
        <w:rPr>
          <w:spacing w:val="-1"/>
        </w:rPr>
        <w:t xml:space="preserve"> </w:t>
      </w:r>
      <w:r>
        <w:t>with</w:t>
      </w:r>
      <w:r>
        <w:rPr>
          <w:spacing w:val="-1"/>
        </w:rPr>
        <w:t xml:space="preserve"> </w:t>
      </w:r>
      <w:r>
        <w:t>a heavy</w:t>
      </w:r>
      <w:r>
        <w:rPr>
          <w:spacing w:val="-5"/>
        </w:rPr>
        <w:t xml:space="preserve"> </w:t>
      </w:r>
      <w:r>
        <w:t>heart</w:t>
      </w:r>
      <w:r>
        <w:rPr>
          <w:spacing w:val="-1"/>
        </w:rPr>
        <w:t xml:space="preserve"> </w:t>
      </w:r>
      <w:r>
        <w:t>that</w:t>
      </w:r>
      <w:r>
        <w:rPr>
          <w:spacing w:val="-3"/>
        </w:rPr>
        <w:t xml:space="preserve"> </w:t>
      </w:r>
      <w:r>
        <w:t>I</w:t>
      </w:r>
      <w:r>
        <w:rPr>
          <w:spacing w:val="-1"/>
        </w:rPr>
        <w:t xml:space="preserve"> </w:t>
      </w:r>
      <w:r>
        <w:t>ask</w:t>
      </w:r>
      <w:r>
        <w:rPr>
          <w:spacing w:val="-2"/>
        </w:rPr>
        <w:t xml:space="preserve"> </w:t>
      </w:r>
      <w:r>
        <w:t>you</w:t>
      </w:r>
      <w:r>
        <w:rPr>
          <w:spacing w:val="-3"/>
        </w:rPr>
        <w:t xml:space="preserve"> </w:t>
      </w:r>
      <w:r>
        <w:t>to vote</w:t>
      </w:r>
      <w:r>
        <w:rPr>
          <w:spacing w:val="-2"/>
        </w:rPr>
        <w:t xml:space="preserve"> </w:t>
      </w:r>
      <w:r>
        <w:t>against</w:t>
      </w:r>
      <w:r>
        <w:rPr>
          <w:spacing w:val="-1"/>
        </w:rPr>
        <w:t xml:space="preserve"> </w:t>
      </w:r>
      <w:r>
        <w:t>this</w:t>
      </w:r>
      <w:r>
        <w:rPr>
          <w:spacing w:val="-2"/>
        </w:rPr>
        <w:t xml:space="preserve"> </w:t>
      </w:r>
      <w:r>
        <w:t>resolution.</w:t>
      </w:r>
    </w:p>
    <w:p w14:paraId="61467A63" w14:textId="77777777" w:rsidR="005F602E" w:rsidRDefault="005F602E" w:rsidP="005F602E">
      <w:pPr>
        <w:pStyle w:val="BodyText"/>
      </w:pPr>
    </w:p>
    <w:p w14:paraId="67D219DB" w14:textId="4C4919C7" w:rsidR="005F602E" w:rsidRDefault="005F602E" w:rsidP="005F602E">
      <w:pPr>
        <w:pStyle w:val="BodyText"/>
        <w:ind w:left="112" w:right="105"/>
      </w:pPr>
      <w:r>
        <w:t>I am afraid that, while some work has indeed been done to update the election byelaws,</w:t>
      </w:r>
      <w:r>
        <w:rPr>
          <w:spacing w:val="1"/>
        </w:rPr>
        <w:t xml:space="preserve"> </w:t>
      </w:r>
      <w:r>
        <w:t xml:space="preserve">COVID has meant that the review </w:t>
      </w:r>
      <w:proofErr w:type="gramStart"/>
      <w:r>
        <w:t>has not has</w:t>
      </w:r>
      <w:proofErr w:type="gramEnd"/>
      <w:r>
        <w:t xml:space="preserve"> been as thorough as has been claimed, in</w:t>
      </w:r>
      <w:r>
        <w:rPr>
          <w:spacing w:val="1"/>
        </w:rPr>
        <w:t xml:space="preserve"> </w:t>
      </w:r>
      <w:r>
        <w:t xml:space="preserve">order to get the whole thing done and dusted in time for the next round of Council </w:t>
      </w:r>
      <w:r w:rsidR="005F619C">
        <w:t xml:space="preserve">elections which </w:t>
      </w:r>
      <w:r>
        <w:t>are due</w:t>
      </w:r>
      <w:r>
        <w:rPr>
          <w:spacing w:val="-2"/>
        </w:rPr>
        <w:t xml:space="preserve"> </w:t>
      </w:r>
      <w:r>
        <w:t>to kick</w:t>
      </w:r>
      <w:r>
        <w:rPr>
          <w:spacing w:val="-2"/>
        </w:rPr>
        <w:t xml:space="preserve"> </w:t>
      </w:r>
      <w:r>
        <w:t>off this</w:t>
      </w:r>
      <w:r>
        <w:rPr>
          <w:spacing w:val="1"/>
        </w:rPr>
        <w:t xml:space="preserve"> </w:t>
      </w:r>
      <w:r>
        <w:t>August.</w:t>
      </w:r>
    </w:p>
    <w:p w14:paraId="0236C400" w14:textId="77777777" w:rsidR="005F602E" w:rsidRDefault="005F602E" w:rsidP="005F602E">
      <w:pPr>
        <w:pStyle w:val="BodyText"/>
      </w:pPr>
    </w:p>
    <w:p w14:paraId="0A09D486" w14:textId="670AB5A1" w:rsidR="005F602E" w:rsidRDefault="005F602E" w:rsidP="005F602E">
      <w:pPr>
        <w:pStyle w:val="BodyText"/>
        <w:ind w:left="112" w:right="105"/>
      </w:pPr>
      <w:r>
        <w:t>Let’s be clear; while they were certainly due for a spring clean, there was no reason why</w:t>
      </w:r>
      <w:r>
        <w:rPr>
          <w:spacing w:val="1"/>
        </w:rPr>
        <w:t xml:space="preserve"> </w:t>
      </w:r>
      <w:r>
        <w:t>the</w:t>
      </w:r>
      <w:r>
        <w:rPr>
          <w:spacing w:val="-4"/>
        </w:rPr>
        <w:t xml:space="preserve"> </w:t>
      </w:r>
      <w:r>
        <w:t>existing</w:t>
      </w:r>
      <w:r>
        <w:rPr>
          <w:spacing w:val="-3"/>
        </w:rPr>
        <w:t xml:space="preserve"> </w:t>
      </w:r>
      <w:r>
        <w:t>election byelaws</w:t>
      </w:r>
      <w:r>
        <w:rPr>
          <w:spacing w:val="-2"/>
        </w:rPr>
        <w:t xml:space="preserve"> </w:t>
      </w:r>
      <w:r>
        <w:t>could</w:t>
      </w:r>
      <w:r>
        <w:rPr>
          <w:spacing w:val="-2"/>
        </w:rPr>
        <w:t xml:space="preserve"> </w:t>
      </w:r>
      <w:r>
        <w:t>not</w:t>
      </w:r>
      <w:r>
        <w:rPr>
          <w:spacing w:val="-2"/>
        </w:rPr>
        <w:t xml:space="preserve"> </w:t>
      </w:r>
      <w:r>
        <w:t>have</w:t>
      </w:r>
      <w:r>
        <w:rPr>
          <w:spacing w:val="-1"/>
        </w:rPr>
        <w:t xml:space="preserve"> </w:t>
      </w:r>
      <w:r>
        <w:t>sufficed</w:t>
      </w:r>
      <w:r>
        <w:rPr>
          <w:spacing w:val="-5"/>
        </w:rPr>
        <w:t xml:space="preserve"> </w:t>
      </w:r>
      <w:r>
        <w:t>for</w:t>
      </w:r>
      <w:r>
        <w:rPr>
          <w:spacing w:val="-2"/>
        </w:rPr>
        <w:t xml:space="preserve"> </w:t>
      </w:r>
      <w:r>
        <w:t>the</w:t>
      </w:r>
      <w:r>
        <w:rPr>
          <w:spacing w:val="-3"/>
        </w:rPr>
        <w:t xml:space="preserve"> </w:t>
      </w:r>
      <w:r>
        <w:t>2021</w:t>
      </w:r>
      <w:r>
        <w:rPr>
          <w:spacing w:val="-2"/>
        </w:rPr>
        <w:t xml:space="preserve"> </w:t>
      </w:r>
      <w:r>
        <w:t>elections,</w:t>
      </w:r>
      <w:r>
        <w:rPr>
          <w:spacing w:val="-2"/>
        </w:rPr>
        <w:t xml:space="preserve"> </w:t>
      </w:r>
      <w:r>
        <w:t>leaving</w:t>
      </w:r>
      <w:r w:rsidR="005F619C">
        <w:t xml:space="preserve"> more time</w:t>
      </w:r>
      <w:r>
        <w:rPr>
          <w:spacing w:val="-2"/>
        </w:rPr>
        <w:t xml:space="preserve"> </w:t>
      </w:r>
      <w:r>
        <w:t xml:space="preserve">to tweak and improve the new byelaws and </w:t>
      </w:r>
      <w:r>
        <w:rPr>
          <w:b/>
        </w:rPr>
        <w:t xml:space="preserve">above all consult the membership </w:t>
      </w:r>
      <w:r>
        <w:t>in</w:t>
      </w:r>
      <w:r>
        <w:rPr>
          <w:spacing w:val="1"/>
        </w:rPr>
        <w:t xml:space="preserve"> </w:t>
      </w:r>
      <w:r>
        <w:t>plenty</w:t>
      </w:r>
      <w:r>
        <w:rPr>
          <w:spacing w:val="-3"/>
        </w:rPr>
        <w:t xml:space="preserve"> </w:t>
      </w:r>
      <w:r>
        <w:t>of</w:t>
      </w:r>
      <w:r>
        <w:rPr>
          <w:spacing w:val="2"/>
        </w:rPr>
        <w:t xml:space="preserve"> </w:t>
      </w:r>
      <w:r>
        <w:t>time</w:t>
      </w:r>
      <w:r>
        <w:rPr>
          <w:spacing w:val="-2"/>
        </w:rPr>
        <w:t xml:space="preserve"> </w:t>
      </w:r>
      <w:r>
        <w:t>for</w:t>
      </w:r>
      <w:r>
        <w:rPr>
          <w:spacing w:val="1"/>
        </w:rPr>
        <w:t xml:space="preserve"> </w:t>
      </w:r>
      <w:r>
        <w:t>the</w:t>
      </w:r>
      <w:r>
        <w:rPr>
          <w:spacing w:val="-2"/>
        </w:rPr>
        <w:t xml:space="preserve"> </w:t>
      </w:r>
      <w:r>
        <w:t>2023</w:t>
      </w:r>
      <w:r>
        <w:rPr>
          <w:spacing w:val="-2"/>
        </w:rPr>
        <w:t xml:space="preserve"> </w:t>
      </w:r>
      <w:r>
        <w:t>elections.</w:t>
      </w:r>
    </w:p>
    <w:p w14:paraId="362AC5B7" w14:textId="77777777" w:rsidR="005F602E" w:rsidRDefault="005F602E" w:rsidP="005F602E">
      <w:pPr>
        <w:pStyle w:val="BodyText"/>
        <w:spacing w:before="1"/>
      </w:pPr>
    </w:p>
    <w:p w14:paraId="21EFCE52" w14:textId="64A66819" w:rsidR="005F602E" w:rsidRDefault="005F602E" w:rsidP="005F602E">
      <w:pPr>
        <w:pStyle w:val="BodyText"/>
        <w:ind w:left="112" w:right="306"/>
      </w:pPr>
      <w:r>
        <w:t>As it is, there is to be no consultation of the members, who have been frozen out of this</w:t>
      </w:r>
      <w:r>
        <w:rPr>
          <w:spacing w:val="1"/>
        </w:rPr>
        <w:t xml:space="preserve"> </w:t>
      </w:r>
      <w:r>
        <w:t>process altogether, save for this vote on a “take it or leave it” document, with no option</w:t>
      </w:r>
      <w:r w:rsidR="004C3EA3">
        <w:t xml:space="preserve"> to vote</w:t>
      </w:r>
      <w:r>
        <w:t xml:space="preserve"> on individual</w:t>
      </w:r>
      <w:r>
        <w:rPr>
          <w:spacing w:val="2"/>
        </w:rPr>
        <w:t xml:space="preserve"> </w:t>
      </w:r>
      <w:r>
        <w:t>contentious elements.</w:t>
      </w:r>
    </w:p>
    <w:p w14:paraId="07CAE9F9" w14:textId="77777777" w:rsidR="005F602E" w:rsidRDefault="005F602E" w:rsidP="005F602E">
      <w:pPr>
        <w:pStyle w:val="BodyText"/>
      </w:pPr>
    </w:p>
    <w:p w14:paraId="0E7EA231" w14:textId="5EF4803D" w:rsidR="005F602E" w:rsidRDefault="005F602E" w:rsidP="005F602E">
      <w:pPr>
        <w:pStyle w:val="BodyText"/>
        <w:ind w:left="112" w:right="198"/>
      </w:pPr>
      <w:r>
        <w:t>One such contentious element is to be found in 2.1.7b relating to Candidates’ Statements.</w:t>
      </w:r>
      <w:r>
        <w:rPr>
          <w:spacing w:val="-64"/>
        </w:rPr>
        <w:t xml:space="preserve"> </w:t>
      </w:r>
      <w:r>
        <w:t>The existing byelaws allocate one A4-sized page on which a candidate can set out their</w:t>
      </w:r>
      <w:r>
        <w:rPr>
          <w:spacing w:val="1"/>
        </w:rPr>
        <w:t xml:space="preserve"> </w:t>
      </w:r>
      <w:r>
        <w:t xml:space="preserve">vision and priorities in their </w:t>
      </w:r>
      <w:r w:rsidR="00FF6FAA">
        <w:t xml:space="preserve">own </w:t>
      </w:r>
      <w:proofErr w:type="gramStart"/>
      <w:r w:rsidR="00FF6FAA">
        <w:t>way</w:t>
      </w:r>
      <w:proofErr w:type="gramEnd"/>
      <w:r w:rsidR="00FF6FAA">
        <w:t xml:space="preserve"> </w:t>
      </w:r>
      <w:r>
        <w:t>but the new byelaws allow the Returning Officer to</w:t>
      </w:r>
      <w:r>
        <w:rPr>
          <w:spacing w:val="1"/>
        </w:rPr>
        <w:t xml:space="preserve"> </w:t>
      </w:r>
      <w:r>
        <w:t>dictate “a standard format” which last time took the form of a set of questions which</w:t>
      </w:r>
      <w:r>
        <w:rPr>
          <w:spacing w:val="1"/>
        </w:rPr>
        <w:t xml:space="preserve"> </w:t>
      </w:r>
      <w:r>
        <w:t>candidates were required to answer, within a total limit of about 320 words. Imagine the</w:t>
      </w:r>
      <w:r>
        <w:rPr>
          <w:spacing w:val="1"/>
        </w:rPr>
        <w:t xml:space="preserve"> </w:t>
      </w:r>
      <w:r>
        <w:t>uproar there would be if a Returning Officer in a public election was able to deny</w:t>
      </w:r>
      <w:r>
        <w:rPr>
          <w:spacing w:val="1"/>
        </w:rPr>
        <w:t xml:space="preserve"> </w:t>
      </w:r>
      <w:r>
        <w:t>candidates freedom of expression and required answers to questions that could be</w:t>
      </w:r>
      <w:r>
        <w:rPr>
          <w:spacing w:val="1"/>
        </w:rPr>
        <w:t xml:space="preserve"> </w:t>
      </w:r>
      <w:r>
        <w:t>determined by the outgoing government! Council candidates should have the choice of</w:t>
      </w:r>
      <w:r>
        <w:rPr>
          <w:spacing w:val="1"/>
        </w:rPr>
        <w:t xml:space="preserve"> </w:t>
      </w:r>
      <w:r>
        <w:t>submitting</w:t>
      </w:r>
      <w:r>
        <w:rPr>
          <w:spacing w:val="-3"/>
        </w:rPr>
        <w:t xml:space="preserve"> </w:t>
      </w:r>
      <w:r>
        <w:t>their</w:t>
      </w:r>
      <w:r>
        <w:rPr>
          <w:spacing w:val="-3"/>
        </w:rPr>
        <w:t xml:space="preserve"> </w:t>
      </w:r>
      <w:r>
        <w:t>own statement</w:t>
      </w:r>
      <w:r>
        <w:rPr>
          <w:spacing w:val="-1"/>
        </w:rPr>
        <w:t xml:space="preserve"> </w:t>
      </w:r>
      <w:r>
        <w:t>or</w:t>
      </w:r>
      <w:r>
        <w:rPr>
          <w:spacing w:val="-3"/>
        </w:rPr>
        <w:t xml:space="preserve"> </w:t>
      </w:r>
      <w:r>
        <w:t>using</w:t>
      </w:r>
      <w:r>
        <w:rPr>
          <w:spacing w:val="-2"/>
        </w:rPr>
        <w:t xml:space="preserve"> </w:t>
      </w:r>
      <w:r>
        <w:t>a</w:t>
      </w:r>
      <w:r>
        <w:rPr>
          <w:spacing w:val="1"/>
        </w:rPr>
        <w:t xml:space="preserve"> </w:t>
      </w:r>
      <w:r>
        <w:t>template</w:t>
      </w:r>
      <w:r>
        <w:rPr>
          <w:spacing w:val="-3"/>
        </w:rPr>
        <w:t xml:space="preserve"> </w:t>
      </w:r>
      <w:r>
        <w:t>provided</w:t>
      </w:r>
      <w:r>
        <w:rPr>
          <w:spacing w:val="-1"/>
        </w:rPr>
        <w:t xml:space="preserve"> </w:t>
      </w:r>
      <w:r>
        <w:t>by</w:t>
      </w:r>
      <w:r>
        <w:rPr>
          <w:spacing w:val="-3"/>
        </w:rPr>
        <w:t xml:space="preserve"> </w:t>
      </w:r>
      <w:r>
        <w:t>the</w:t>
      </w:r>
      <w:r>
        <w:rPr>
          <w:spacing w:val="-1"/>
        </w:rPr>
        <w:t xml:space="preserve"> </w:t>
      </w:r>
      <w:r>
        <w:t>Society.</w:t>
      </w:r>
    </w:p>
    <w:p w14:paraId="2B20F623" w14:textId="77777777" w:rsidR="005F602E" w:rsidRDefault="005F602E" w:rsidP="005F602E">
      <w:pPr>
        <w:pStyle w:val="BodyText"/>
        <w:spacing w:before="10"/>
        <w:rPr>
          <w:sz w:val="23"/>
        </w:rPr>
      </w:pPr>
    </w:p>
    <w:p w14:paraId="2A8F695E" w14:textId="71CA74F7" w:rsidR="005F602E" w:rsidRPr="00AA5359" w:rsidRDefault="005F602E" w:rsidP="009226FF">
      <w:pPr>
        <w:ind w:left="112" w:right="879"/>
      </w:pPr>
      <w:r w:rsidRPr="00AA5359">
        <w:t xml:space="preserve">I believe 2.1.7b falls short of </w:t>
      </w:r>
      <w:r w:rsidRPr="00AA5359">
        <w:rPr>
          <w:i/>
        </w:rPr>
        <w:t xml:space="preserve">“the highest standards of internal democracy and </w:t>
      </w:r>
      <w:r w:rsidR="009226FF">
        <w:rPr>
          <w:i/>
        </w:rPr>
        <w:t>good governance</w:t>
      </w:r>
      <w:r w:rsidRPr="00AA5359">
        <w:rPr>
          <w:i/>
        </w:rPr>
        <w:t>”</w:t>
      </w:r>
      <w:r w:rsidRPr="00AA5359">
        <w:rPr>
          <w:i/>
          <w:spacing w:val="-3"/>
        </w:rPr>
        <w:t xml:space="preserve"> </w:t>
      </w:r>
      <w:r w:rsidRPr="00AA5359">
        <w:t>claimed</w:t>
      </w:r>
      <w:r w:rsidRPr="00AA5359">
        <w:rPr>
          <w:spacing w:val="-1"/>
        </w:rPr>
        <w:t xml:space="preserve"> </w:t>
      </w:r>
      <w:r w:rsidRPr="00AA5359">
        <w:t>in</w:t>
      </w:r>
      <w:r w:rsidRPr="00AA5359">
        <w:rPr>
          <w:spacing w:val="-1"/>
        </w:rPr>
        <w:t xml:space="preserve"> </w:t>
      </w:r>
      <w:r w:rsidRPr="00AA5359">
        <w:t>the</w:t>
      </w:r>
      <w:r w:rsidRPr="00AA5359">
        <w:rPr>
          <w:spacing w:val="-2"/>
        </w:rPr>
        <w:t xml:space="preserve"> </w:t>
      </w:r>
      <w:r w:rsidRPr="00AA5359">
        <w:t>Council’s</w:t>
      </w:r>
      <w:r w:rsidRPr="00AA5359">
        <w:rPr>
          <w:spacing w:val="-2"/>
        </w:rPr>
        <w:t xml:space="preserve"> </w:t>
      </w:r>
      <w:r w:rsidRPr="00AA5359">
        <w:t>statement</w:t>
      </w:r>
      <w:r w:rsidRPr="00AA5359">
        <w:rPr>
          <w:spacing w:val="-1"/>
        </w:rPr>
        <w:t xml:space="preserve"> </w:t>
      </w:r>
      <w:r w:rsidRPr="00AA5359">
        <w:t>in</w:t>
      </w:r>
      <w:r w:rsidRPr="00AA5359">
        <w:rPr>
          <w:spacing w:val="-4"/>
        </w:rPr>
        <w:t xml:space="preserve"> </w:t>
      </w:r>
      <w:r w:rsidRPr="00AA5359">
        <w:t>support</w:t>
      </w:r>
      <w:r w:rsidRPr="00AA5359">
        <w:rPr>
          <w:spacing w:val="-4"/>
        </w:rPr>
        <w:t xml:space="preserve"> </w:t>
      </w:r>
      <w:r w:rsidRPr="00AA5359">
        <w:t>of</w:t>
      </w:r>
      <w:r w:rsidRPr="00AA5359">
        <w:rPr>
          <w:spacing w:val="1"/>
        </w:rPr>
        <w:t xml:space="preserve"> </w:t>
      </w:r>
      <w:r w:rsidRPr="00AA5359">
        <w:t>this</w:t>
      </w:r>
      <w:r w:rsidRPr="00AA5359">
        <w:rPr>
          <w:spacing w:val="-3"/>
        </w:rPr>
        <w:t xml:space="preserve"> </w:t>
      </w:r>
      <w:r w:rsidRPr="00AA5359">
        <w:t>resolution.</w:t>
      </w:r>
    </w:p>
    <w:p w14:paraId="5ACA0E05" w14:textId="77777777" w:rsidR="005F602E" w:rsidRDefault="005F602E" w:rsidP="005F602E">
      <w:pPr>
        <w:pStyle w:val="BodyText"/>
        <w:spacing w:before="5"/>
      </w:pPr>
    </w:p>
    <w:p w14:paraId="1488AB9D" w14:textId="22F2CE35" w:rsidR="005F602E" w:rsidRDefault="005F602E" w:rsidP="009226FF">
      <w:pPr>
        <w:pStyle w:val="BodyText"/>
        <w:spacing w:line="259" w:lineRule="auto"/>
        <w:ind w:left="112"/>
      </w:pPr>
      <w:r>
        <w:t>Given</w:t>
      </w:r>
      <w:r>
        <w:rPr>
          <w:spacing w:val="-1"/>
        </w:rPr>
        <w:t xml:space="preserve"> </w:t>
      </w:r>
      <w:r>
        <w:t>that</w:t>
      </w:r>
      <w:r>
        <w:rPr>
          <w:spacing w:val="-3"/>
        </w:rPr>
        <w:t xml:space="preserve"> </w:t>
      </w:r>
      <w:r>
        <w:t>the</w:t>
      </w:r>
      <w:r>
        <w:rPr>
          <w:spacing w:val="-2"/>
        </w:rPr>
        <w:t xml:space="preserve"> </w:t>
      </w:r>
      <w:r>
        <w:t>election</w:t>
      </w:r>
      <w:r>
        <w:rPr>
          <w:spacing w:val="-3"/>
        </w:rPr>
        <w:t xml:space="preserve"> </w:t>
      </w:r>
      <w:r>
        <w:t>statement</w:t>
      </w:r>
      <w:r>
        <w:rPr>
          <w:spacing w:val="-1"/>
        </w:rPr>
        <w:t xml:space="preserve"> </w:t>
      </w:r>
      <w:r>
        <w:t>is now</w:t>
      </w:r>
      <w:r>
        <w:rPr>
          <w:spacing w:val="-4"/>
        </w:rPr>
        <w:t xml:space="preserve"> </w:t>
      </w:r>
      <w:r>
        <w:t>to be</w:t>
      </w:r>
      <w:r>
        <w:rPr>
          <w:spacing w:val="-3"/>
        </w:rPr>
        <w:t xml:space="preserve"> </w:t>
      </w:r>
      <w:r>
        <w:t>the</w:t>
      </w:r>
      <w:r>
        <w:rPr>
          <w:spacing w:val="-3"/>
        </w:rPr>
        <w:t xml:space="preserve"> </w:t>
      </w:r>
      <w:r>
        <w:t>only</w:t>
      </w:r>
      <w:r>
        <w:rPr>
          <w:spacing w:val="-3"/>
        </w:rPr>
        <w:t xml:space="preserve"> </w:t>
      </w:r>
      <w:r>
        <w:t>official</w:t>
      </w:r>
      <w:r>
        <w:rPr>
          <w:spacing w:val="-4"/>
        </w:rPr>
        <w:t xml:space="preserve"> </w:t>
      </w:r>
      <w:r>
        <w:t>means</w:t>
      </w:r>
      <w:r>
        <w:rPr>
          <w:spacing w:val="-3"/>
        </w:rPr>
        <w:t xml:space="preserve"> </w:t>
      </w:r>
      <w:r>
        <w:t>by</w:t>
      </w:r>
      <w:r>
        <w:rPr>
          <w:spacing w:val="-4"/>
        </w:rPr>
        <w:t xml:space="preserve"> </w:t>
      </w:r>
      <w:r>
        <w:t xml:space="preserve">which </w:t>
      </w:r>
      <w:r w:rsidR="005F619C">
        <w:t xml:space="preserve">candidates can </w:t>
      </w:r>
      <w:r>
        <w:t xml:space="preserve">communicate with the membership, it is of the essence that candidates be allowed </w:t>
      </w:r>
      <w:r w:rsidR="005F619C">
        <w:t xml:space="preserve">to set </w:t>
      </w:r>
      <w:r>
        <w:t>out their stall in a statement of their own choice, unencumbered by loaded questions</w:t>
      </w:r>
      <w:r>
        <w:rPr>
          <w:spacing w:val="1"/>
        </w:rPr>
        <w:t xml:space="preserve"> </w:t>
      </w:r>
      <w:r>
        <w:t>demanding, for example, details of skills and experience. What if you have no skills, just</w:t>
      </w:r>
      <w:r>
        <w:rPr>
          <w:spacing w:val="1"/>
        </w:rPr>
        <w:t xml:space="preserve"> </w:t>
      </w:r>
      <w:r>
        <w:t>enthusiasm?</w:t>
      </w:r>
    </w:p>
    <w:p w14:paraId="5A2C58AF" w14:textId="189BA73C" w:rsidR="005F602E" w:rsidRDefault="005F602E" w:rsidP="00AA5359">
      <w:pPr>
        <w:pStyle w:val="BodyText"/>
        <w:spacing w:before="158" w:line="259" w:lineRule="auto"/>
        <w:ind w:left="112" w:right="495"/>
      </w:pPr>
      <w:r>
        <w:t>By voting against this resolution, you will give the Council an opportunity to take a more</w:t>
      </w:r>
      <w:r w:rsidR="009226FF">
        <w:t xml:space="preserve"> </w:t>
      </w:r>
      <w:r>
        <w:rPr>
          <w:spacing w:val="-64"/>
        </w:rPr>
        <w:t xml:space="preserve"> </w:t>
      </w:r>
      <w:r w:rsidR="009226FF">
        <w:rPr>
          <w:spacing w:val="-64"/>
        </w:rPr>
        <w:t xml:space="preserve">   </w:t>
      </w:r>
      <w:r>
        <w:t>considered view of the proposals, allowing time for a members’ consultation and for</w:t>
      </w:r>
      <w:r w:rsidR="005F619C">
        <w:t xml:space="preserve"> the tabling</w:t>
      </w:r>
      <w:r>
        <w:t xml:space="preserve"> of the final document at a general meeting in plenty of time for the next round of</w:t>
      </w:r>
      <w:r>
        <w:rPr>
          <w:spacing w:val="-64"/>
        </w:rPr>
        <w:t xml:space="preserve"> </w:t>
      </w:r>
      <w:r>
        <w:t>elections</w:t>
      </w:r>
      <w:r>
        <w:rPr>
          <w:spacing w:val="-2"/>
        </w:rPr>
        <w:t xml:space="preserve"> </w:t>
      </w:r>
      <w:r>
        <w:t>in 2023.</w:t>
      </w:r>
    </w:p>
    <w:p w14:paraId="725329AE" w14:textId="77777777" w:rsidR="005F602E" w:rsidRDefault="005F602E" w:rsidP="005F602E">
      <w:pPr>
        <w:pStyle w:val="BodyText"/>
        <w:spacing w:before="158"/>
        <w:ind w:left="112"/>
      </w:pPr>
      <w:r>
        <w:t>I</w:t>
      </w:r>
      <w:r>
        <w:rPr>
          <w:spacing w:val="-2"/>
        </w:rPr>
        <w:t xml:space="preserve"> </w:t>
      </w:r>
      <w:r>
        <w:t>ask</w:t>
      </w:r>
      <w:r>
        <w:rPr>
          <w:spacing w:val="-2"/>
        </w:rPr>
        <w:t xml:space="preserve"> </w:t>
      </w:r>
      <w:r>
        <w:t>that</w:t>
      </w:r>
      <w:r>
        <w:rPr>
          <w:spacing w:val="-2"/>
        </w:rPr>
        <w:t xml:space="preserve"> </w:t>
      </w:r>
      <w:r>
        <w:t>you</w:t>
      </w:r>
      <w:r>
        <w:rPr>
          <w:spacing w:val="-2"/>
        </w:rPr>
        <w:t xml:space="preserve"> </w:t>
      </w:r>
      <w:r>
        <w:t>vote</w:t>
      </w:r>
      <w:r>
        <w:rPr>
          <w:spacing w:val="-3"/>
        </w:rPr>
        <w:t xml:space="preserve"> </w:t>
      </w:r>
      <w:r>
        <w:t>against</w:t>
      </w:r>
      <w:r>
        <w:rPr>
          <w:spacing w:val="-2"/>
        </w:rPr>
        <w:t xml:space="preserve"> </w:t>
      </w:r>
      <w:r>
        <w:t>this</w:t>
      </w:r>
      <w:r>
        <w:rPr>
          <w:spacing w:val="-2"/>
        </w:rPr>
        <w:t xml:space="preserve"> </w:t>
      </w:r>
      <w:r>
        <w:t>resolution.</w:t>
      </w:r>
    </w:p>
    <w:p w14:paraId="7B72FEEE" w14:textId="77777777" w:rsidR="005F602E" w:rsidRDefault="005F602E" w:rsidP="005F602E">
      <w:pPr>
        <w:pStyle w:val="BodyText"/>
        <w:rPr>
          <w:sz w:val="26"/>
        </w:rPr>
      </w:pPr>
    </w:p>
    <w:p w14:paraId="05AAE115" w14:textId="77777777" w:rsidR="005F602E" w:rsidRDefault="005F602E" w:rsidP="005F602E">
      <w:pPr>
        <w:pStyle w:val="BodyText"/>
        <w:spacing w:before="11"/>
        <w:rPr>
          <w:sz w:val="21"/>
        </w:rPr>
      </w:pPr>
    </w:p>
    <w:p w14:paraId="07899668" w14:textId="77777777" w:rsidR="005F602E" w:rsidRDefault="005F602E" w:rsidP="005F602E">
      <w:pPr>
        <w:pStyle w:val="BodyText"/>
        <w:ind w:left="112"/>
      </w:pPr>
      <w:r>
        <w:t>David</w:t>
      </w:r>
      <w:r>
        <w:rPr>
          <w:spacing w:val="-2"/>
        </w:rPr>
        <w:t xml:space="preserve"> </w:t>
      </w:r>
      <w:r>
        <w:t>Green</w:t>
      </w:r>
    </w:p>
    <w:p w14:paraId="445BDAF7" w14:textId="77777777" w:rsidR="005F602E" w:rsidRDefault="005F602E" w:rsidP="005F602E">
      <w:pPr>
        <w:pStyle w:val="BodyText"/>
        <w:spacing w:before="6"/>
        <w:rPr>
          <w:sz w:val="23"/>
        </w:rPr>
      </w:pPr>
    </w:p>
    <w:p w14:paraId="0FE6D4D0" w14:textId="77777777" w:rsidR="00694EDD" w:rsidRDefault="005F602E" w:rsidP="005F602E">
      <w:r>
        <w:t>Member</w:t>
      </w:r>
      <w:r>
        <w:rPr>
          <w:spacing w:val="-2"/>
        </w:rPr>
        <w:t xml:space="preserve"> </w:t>
      </w:r>
      <w:r>
        <w:t>of</w:t>
      </w:r>
      <w:r>
        <w:rPr>
          <w:spacing w:val="1"/>
        </w:rPr>
        <w:t xml:space="preserve"> </w:t>
      </w:r>
      <w:r>
        <w:t>the</w:t>
      </w:r>
      <w:r>
        <w:rPr>
          <w:spacing w:val="-3"/>
        </w:rPr>
        <w:t xml:space="preserve"> </w:t>
      </w:r>
      <w:r>
        <w:t>Elections</w:t>
      </w:r>
      <w:r>
        <w:rPr>
          <w:spacing w:val="-6"/>
        </w:rPr>
        <w:t xml:space="preserve"> </w:t>
      </w:r>
      <w:r>
        <w:t>Working</w:t>
      </w:r>
      <w:r>
        <w:rPr>
          <w:spacing w:val="-4"/>
        </w:rPr>
        <w:t xml:space="preserve"> </w:t>
      </w:r>
      <w:r>
        <w:t>Group</w:t>
      </w:r>
      <w:r>
        <w:rPr>
          <w:spacing w:val="-3"/>
        </w:rPr>
        <w:t xml:space="preserve"> </w:t>
      </w:r>
      <w:r>
        <w:t>and</w:t>
      </w:r>
      <w:r>
        <w:rPr>
          <w:spacing w:val="-3"/>
        </w:rPr>
        <w:t xml:space="preserve"> </w:t>
      </w:r>
      <w:r>
        <w:t>Member</w:t>
      </w:r>
      <w:r>
        <w:rPr>
          <w:spacing w:val="-1"/>
        </w:rPr>
        <w:t xml:space="preserve"> </w:t>
      </w:r>
      <w:r>
        <w:t>of Council</w:t>
      </w:r>
    </w:p>
    <w:p w14:paraId="1C42C7D6" w14:textId="77777777" w:rsidR="00810361" w:rsidRDefault="00810361" w:rsidP="005F602E"/>
    <w:p w14:paraId="19E3D87F" w14:textId="77777777" w:rsidR="00810361" w:rsidRDefault="00810361" w:rsidP="005F602E">
      <w:pPr>
        <w:sectPr w:rsidR="00810361" w:rsidSect="00116BC8">
          <w:pgSz w:w="11910" w:h="16840"/>
          <w:pgMar w:top="993" w:right="853" w:bottom="851" w:left="800" w:header="720" w:footer="720" w:gutter="0"/>
          <w:cols w:space="720"/>
        </w:sectPr>
      </w:pPr>
    </w:p>
    <w:p w14:paraId="54F53A5B" w14:textId="0141681E" w:rsidR="00810361" w:rsidRPr="007F71A2" w:rsidRDefault="00810361" w:rsidP="00810361">
      <w:pPr>
        <w:pStyle w:val="Heading2"/>
        <w:jc w:val="both"/>
      </w:pPr>
      <w:r w:rsidRPr="007F71A2">
        <w:lastRenderedPageBreak/>
        <w:t>Ordinary</w:t>
      </w:r>
      <w:r w:rsidRPr="007F71A2">
        <w:rPr>
          <w:spacing w:val="-5"/>
        </w:rPr>
        <w:t xml:space="preserve"> </w:t>
      </w:r>
      <w:r w:rsidRPr="007F71A2">
        <w:t>Resolution</w:t>
      </w:r>
      <w:r w:rsidR="00B57418" w:rsidRPr="007F71A2">
        <w:t xml:space="preserve"> (Society Byelaws)</w:t>
      </w:r>
      <w:r w:rsidRPr="007F71A2">
        <w:t>:</w:t>
      </w:r>
      <w:r w:rsidRPr="007F71A2">
        <w:rPr>
          <w:spacing w:val="-5"/>
        </w:rPr>
        <w:t xml:space="preserve"> </w:t>
      </w:r>
    </w:p>
    <w:p w14:paraId="5ECC9411" w14:textId="77777777" w:rsidR="00810361" w:rsidRPr="00910249" w:rsidRDefault="00810361" w:rsidP="00810361">
      <w:pPr>
        <w:spacing w:before="252"/>
        <w:ind w:left="116"/>
        <w:rPr>
          <w:b/>
        </w:rPr>
      </w:pPr>
      <w:r w:rsidRPr="00380A69">
        <w:rPr>
          <w:b/>
        </w:rPr>
        <w:t>IT</w:t>
      </w:r>
      <w:r w:rsidRPr="00380A69">
        <w:rPr>
          <w:b/>
          <w:spacing w:val="5"/>
        </w:rPr>
        <w:t xml:space="preserve"> </w:t>
      </w:r>
      <w:r w:rsidRPr="00380A69">
        <w:rPr>
          <w:b/>
        </w:rPr>
        <w:t>IS</w:t>
      </w:r>
      <w:r w:rsidRPr="00380A69">
        <w:rPr>
          <w:b/>
          <w:spacing w:val="8"/>
        </w:rPr>
        <w:t xml:space="preserve"> </w:t>
      </w:r>
      <w:r w:rsidRPr="00910249">
        <w:rPr>
          <w:b/>
        </w:rPr>
        <w:t>RESOLVED</w:t>
      </w:r>
      <w:r w:rsidRPr="00910249">
        <w:rPr>
          <w:b/>
          <w:spacing w:val="7"/>
        </w:rPr>
        <w:t xml:space="preserve"> </w:t>
      </w:r>
      <w:r w:rsidRPr="00910249">
        <w:rPr>
          <w:b/>
        </w:rPr>
        <w:t>THAT</w:t>
      </w:r>
      <w:r w:rsidRPr="00910249">
        <w:rPr>
          <w:b/>
          <w:spacing w:val="10"/>
        </w:rPr>
        <w:t xml:space="preserve"> </w:t>
      </w:r>
      <w:r w:rsidRPr="00910249">
        <w:rPr>
          <w:b/>
        </w:rPr>
        <w:t>Byelaw</w:t>
      </w:r>
      <w:r w:rsidRPr="00910249">
        <w:rPr>
          <w:b/>
          <w:spacing w:val="14"/>
        </w:rPr>
        <w:t xml:space="preserve"> </w:t>
      </w:r>
      <w:r w:rsidRPr="00910249">
        <w:rPr>
          <w:b/>
        </w:rPr>
        <w:t>2.1 (“The Council”)</w:t>
      </w:r>
      <w:r w:rsidRPr="00910249">
        <w:rPr>
          <w:b/>
          <w:spacing w:val="9"/>
        </w:rPr>
        <w:t xml:space="preserve"> </w:t>
      </w:r>
      <w:r w:rsidRPr="00910249">
        <w:rPr>
          <w:b/>
        </w:rPr>
        <w:t>of</w:t>
      </w:r>
      <w:r w:rsidRPr="00910249">
        <w:rPr>
          <w:b/>
          <w:spacing w:val="7"/>
        </w:rPr>
        <w:t xml:space="preserve"> </w:t>
      </w:r>
      <w:r w:rsidRPr="00910249">
        <w:rPr>
          <w:b/>
        </w:rPr>
        <w:t>the</w:t>
      </w:r>
      <w:r w:rsidRPr="00910249">
        <w:rPr>
          <w:b/>
          <w:spacing w:val="6"/>
        </w:rPr>
        <w:t xml:space="preserve"> </w:t>
      </w:r>
      <w:r w:rsidRPr="00910249">
        <w:rPr>
          <w:b/>
        </w:rPr>
        <w:t>Society’s</w:t>
      </w:r>
      <w:r w:rsidRPr="00910249">
        <w:rPr>
          <w:b/>
          <w:spacing w:val="9"/>
        </w:rPr>
        <w:t xml:space="preserve"> </w:t>
      </w:r>
      <w:r w:rsidRPr="00910249">
        <w:rPr>
          <w:b/>
        </w:rPr>
        <w:t>Byelaws</w:t>
      </w:r>
      <w:r w:rsidRPr="00910249">
        <w:rPr>
          <w:b/>
          <w:spacing w:val="8"/>
        </w:rPr>
        <w:t xml:space="preserve"> </w:t>
      </w:r>
      <w:r w:rsidRPr="00910249">
        <w:rPr>
          <w:b/>
        </w:rPr>
        <w:t>be</w:t>
      </w:r>
      <w:r w:rsidRPr="00910249">
        <w:rPr>
          <w:b/>
          <w:spacing w:val="8"/>
        </w:rPr>
        <w:t xml:space="preserve"> </w:t>
      </w:r>
      <w:r w:rsidRPr="00910249">
        <w:rPr>
          <w:b/>
        </w:rPr>
        <w:t>deleted</w:t>
      </w:r>
      <w:r w:rsidRPr="00910249">
        <w:rPr>
          <w:b/>
          <w:spacing w:val="8"/>
        </w:rPr>
        <w:t xml:space="preserve"> </w:t>
      </w:r>
      <w:r w:rsidRPr="00910249">
        <w:rPr>
          <w:b/>
        </w:rPr>
        <w:t>and</w:t>
      </w:r>
      <w:r w:rsidRPr="00910249">
        <w:rPr>
          <w:b/>
          <w:spacing w:val="5"/>
        </w:rPr>
        <w:t xml:space="preserve"> </w:t>
      </w:r>
      <w:r w:rsidRPr="00910249">
        <w:rPr>
          <w:b/>
        </w:rPr>
        <w:t>replaced with</w:t>
      </w:r>
      <w:r w:rsidRPr="00910249">
        <w:rPr>
          <w:b/>
          <w:spacing w:val="-3"/>
        </w:rPr>
        <w:t xml:space="preserve"> </w:t>
      </w:r>
      <w:r w:rsidRPr="00910249">
        <w:rPr>
          <w:b/>
        </w:rPr>
        <w:t>the</w:t>
      </w:r>
      <w:r w:rsidRPr="00910249">
        <w:rPr>
          <w:b/>
          <w:spacing w:val="-2"/>
        </w:rPr>
        <w:t xml:space="preserve"> </w:t>
      </w:r>
      <w:r w:rsidRPr="00910249">
        <w:rPr>
          <w:b/>
        </w:rPr>
        <w:t>following</w:t>
      </w:r>
      <w:r w:rsidRPr="00910249">
        <w:rPr>
          <w:b/>
          <w:spacing w:val="-4"/>
        </w:rPr>
        <w:t xml:space="preserve"> </w:t>
      </w:r>
      <w:r w:rsidRPr="00910249">
        <w:rPr>
          <w:b/>
        </w:rPr>
        <w:t>wording:</w:t>
      </w:r>
    </w:p>
    <w:p w14:paraId="6959364D" w14:textId="77777777" w:rsidR="00810361" w:rsidRPr="00910249" w:rsidRDefault="00810361" w:rsidP="00810361">
      <w:pPr>
        <w:ind w:left="116" w:right="100"/>
        <w:jc w:val="both"/>
        <w:rPr>
          <w:b/>
        </w:rPr>
      </w:pPr>
    </w:p>
    <w:p w14:paraId="1E8517EB" w14:textId="77777777" w:rsidR="00810361" w:rsidRPr="00910249" w:rsidRDefault="00810361" w:rsidP="00810361">
      <w:pPr>
        <w:pStyle w:val="Heading2"/>
        <w:tabs>
          <w:tab w:val="left" w:pos="709"/>
        </w:tabs>
        <w:ind w:left="0"/>
        <w:rPr>
          <w:sz w:val="22"/>
          <w:szCs w:val="22"/>
        </w:rPr>
      </w:pPr>
      <w:r>
        <w:rPr>
          <w:sz w:val="22"/>
          <w:szCs w:val="22"/>
        </w:rPr>
        <w:t>“2.1</w:t>
      </w:r>
      <w:r>
        <w:rPr>
          <w:sz w:val="22"/>
          <w:szCs w:val="22"/>
        </w:rPr>
        <w:tab/>
      </w:r>
      <w:r w:rsidRPr="00910249">
        <w:rPr>
          <w:sz w:val="22"/>
          <w:szCs w:val="22"/>
        </w:rPr>
        <w:t>The</w:t>
      </w:r>
      <w:r w:rsidRPr="00910249">
        <w:rPr>
          <w:spacing w:val="-3"/>
          <w:sz w:val="22"/>
          <w:szCs w:val="22"/>
        </w:rPr>
        <w:t xml:space="preserve"> </w:t>
      </w:r>
      <w:r w:rsidRPr="00910249">
        <w:rPr>
          <w:sz w:val="22"/>
          <w:szCs w:val="22"/>
        </w:rPr>
        <w:t>Council</w:t>
      </w:r>
    </w:p>
    <w:p w14:paraId="72F35415" w14:textId="77777777" w:rsidR="00810361" w:rsidRPr="00910249" w:rsidRDefault="00810361" w:rsidP="00810361">
      <w:pPr>
        <w:pStyle w:val="BodyText"/>
        <w:spacing w:before="3"/>
        <w:rPr>
          <w:b/>
        </w:rPr>
      </w:pPr>
    </w:p>
    <w:p w14:paraId="7BED8EEE" w14:textId="77777777" w:rsidR="00810361" w:rsidRPr="00910249" w:rsidRDefault="00810361" w:rsidP="00810361">
      <w:pPr>
        <w:pStyle w:val="ListParagraph"/>
        <w:numPr>
          <w:ilvl w:val="2"/>
          <w:numId w:val="7"/>
        </w:numPr>
        <w:tabs>
          <w:tab w:val="left" w:pos="848"/>
          <w:tab w:val="left" w:pos="849"/>
        </w:tabs>
        <w:rPr>
          <w:b/>
        </w:rPr>
      </w:pPr>
      <w:r w:rsidRPr="00910249">
        <w:rPr>
          <w:b/>
        </w:rPr>
        <w:t>Form</w:t>
      </w:r>
      <w:r w:rsidRPr="00910249">
        <w:rPr>
          <w:b/>
          <w:spacing w:val="-1"/>
        </w:rPr>
        <w:t xml:space="preserve"> </w:t>
      </w:r>
      <w:r w:rsidRPr="00910249">
        <w:rPr>
          <w:b/>
        </w:rPr>
        <w:t>of</w:t>
      </w:r>
      <w:r w:rsidRPr="00910249">
        <w:rPr>
          <w:b/>
          <w:spacing w:val="-3"/>
        </w:rPr>
        <w:t xml:space="preserve"> </w:t>
      </w:r>
      <w:r w:rsidRPr="00910249">
        <w:rPr>
          <w:b/>
        </w:rPr>
        <w:t>the elections</w:t>
      </w:r>
    </w:p>
    <w:p w14:paraId="6391307A" w14:textId="77777777" w:rsidR="00810361" w:rsidRDefault="00810361" w:rsidP="00810361">
      <w:pPr>
        <w:tabs>
          <w:tab w:val="left" w:pos="848"/>
          <w:tab w:val="left" w:pos="849"/>
        </w:tabs>
        <w:ind w:left="138"/>
        <w:rPr>
          <w:b/>
        </w:rPr>
      </w:pPr>
    </w:p>
    <w:p w14:paraId="53FDA770" w14:textId="77777777" w:rsidR="00810361" w:rsidRPr="00116BC8" w:rsidRDefault="00810361" w:rsidP="00810361">
      <w:pPr>
        <w:pStyle w:val="ListParagraph"/>
        <w:numPr>
          <w:ilvl w:val="0"/>
          <w:numId w:val="9"/>
        </w:numPr>
        <w:tabs>
          <w:tab w:val="left" w:pos="847"/>
          <w:tab w:val="left" w:pos="848"/>
        </w:tabs>
        <w:rPr>
          <w:b/>
        </w:rPr>
      </w:pPr>
      <w:r w:rsidRPr="00910249">
        <w:rPr>
          <w:rFonts w:cstheme="minorHAnsi"/>
        </w:rPr>
        <w:t xml:space="preserve">Elected Council Members shall be elected by a ballot of all members eligible to vote (see below). STV shall be used for all Society elections. The result of the ballot will be reported to the following AGM. Those elected shall take office at the close of that AGM, save in the case of an appointment made in accordance with </w:t>
      </w:r>
      <w:r w:rsidRPr="00116BC8">
        <w:rPr>
          <w:rFonts w:cstheme="minorHAnsi"/>
        </w:rPr>
        <w:t xml:space="preserve">Article </w:t>
      </w:r>
      <w:r w:rsidRPr="00116BC8">
        <w:rPr>
          <w:rFonts w:cstheme="minorHAnsi"/>
          <w:bCs/>
        </w:rPr>
        <w:t>27.2</w:t>
      </w:r>
      <w:r w:rsidRPr="00116BC8">
        <w:rPr>
          <w:rFonts w:cstheme="minorHAnsi"/>
          <w:b/>
        </w:rPr>
        <w:t xml:space="preserve"> </w:t>
      </w:r>
      <w:r w:rsidRPr="00116BC8">
        <w:rPr>
          <w:rFonts w:cstheme="minorHAnsi"/>
        </w:rPr>
        <w:t xml:space="preserve">(Appointment of Council Members), </w:t>
      </w:r>
      <w:r w:rsidRPr="00116BC8">
        <w:rPr>
          <w:rFonts w:cstheme="minorHAnsi"/>
          <w:bCs/>
        </w:rPr>
        <w:t>27.3 or 27.4</w:t>
      </w:r>
      <w:r w:rsidRPr="00116BC8">
        <w:rPr>
          <w:rFonts w:cstheme="minorHAnsi"/>
          <w:b/>
        </w:rPr>
        <w:t xml:space="preserve"> </w:t>
      </w:r>
      <w:r w:rsidRPr="00116BC8">
        <w:rPr>
          <w:rFonts w:cstheme="minorHAnsi"/>
        </w:rPr>
        <w:t>(Casual vacancies).</w:t>
      </w:r>
    </w:p>
    <w:p w14:paraId="450D5BD6" w14:textId="77777777" w:rsidR="00810361" w:rsidRPr="00116BC8" w:rsidRDefault="00810361" w:rsidP="00810361">
      <w:pPr>
        <w:pStyle w:val="ListParagraph"/>
        <w:tabs>
          <w:tab w:val="left" w:pos="847"/>
          <w:tab w:val="left" w:pos="848"/>
        </w:tabs>
        <w:ind w:left="723" w:firstLine="0"/>
        <w:rPr>
          <w:b/>
        </w:rPr>
      </w:pPr>
    </w:p>
    <w:p w14:paraId="2C890D04" w14:textId="77777777" w:rsidR="00810361" w:rsidRPr="00910249" w:rsidRDefault="00810361" w:rsidP="00810361">
      <w:pPr>
        <w:pStyle w:val="ListParagraph"/>
        <w:numPr>
          <w:ilvl w:val="0"/>
          <w:numId w:val="9"/>
        </w:numPr>
        <w:tabs>
          <w:tab w:val="left" w:pos="847"/>
          <w:tab w:val="left" w:pos="848"/>
        </w:tabs>
        <w:rPr>
          <w:b/>
        </w:rPr>
      </w:pPr>
      <w:r>
        <w:t xml:space="preserve">The Chief Executive or such other person appointed by the Chief Executive shall be </w:t>
      </w:r>
      <w:r w:rsidRPr="00910249">
        <w:rPr>
          <w:spacing w:val="-59"/>
        </w:rPr>
        <w:t xml:space="preserve"> </w:t>
      </w:r>
      <w:r>
        <w:t>the</w:t>
      </w:r>
      <w:r w:rsidRPr="00910249">
        <w:rPr>
          <w:spacing w:val="-1"/>
        </w:rPr>
        <w:t xml:space="preserve"> </w:t>
      </w:r>
      <w:r>
        <w:t>Returning</w:t>
      </w:r>
      <w:r w:rsidRPr="00910249">
        <w:rPr>
          <w:spacing w:val="1"/>
        </w:rPr>
        <w:t xml:space="preserve"> </w:t>
      </w:r>
      <w:r>
        <w:t>Officer.</w:t>
      </w:r>
    </w:p>
    <w:p w14:paraId="20C517FD" w14:textId="77777777" w:rsidR="00810361" w:rsidRDefault="00810361" w:rsidP="00810361">
      <w:pPr>
        <w:pStyle w:val="ListParagraph"/>
      </w:pPr>
    </w:p>
    <w:p w14:paraId="44360DF7" w14:textId="77777777" w:rsidR="00810361" w:rsidRPr="00910249" w:rsidRDefault="00810361" w:rsidP="00810361">
      <w:pPr>
        <w:pStyle w:val="ListParagraph"/>
        <w:numPr>
          <w:ilvl w:val="0"/>
          <w:numId w:val="9"/>
        </w:numPr>
        <w:tabs>
          <w:tab w:val="left" w:pos="847"/>
          <w:tab w:val="left" w:pos="848"/>
        </w:tabs>
        <w:rPr>
          <w:b/>
        </w:rPr>
      </w:pPr>
      <w:r>
        <w:t xml:space="preserve">The election shall be conducted by an independent organisation appointed by the </w:t>
      </w:r>
      <w:r w:rsidRPr="00910249">
        <w:rPr>
          <w:spacing w:val="-59"/>
        </w:rPr>
        <w:t xml:space="preserve"> </w:t>
      </w:r>
      <w:r>
        <w:t>Chief Executive, that specialises in conducting elections. The election shall be</w:t>
      </w:r>
      <w:r w:rsidRPr="00910249">
        <w:rPr>
          <w:spacing w:val="1"/>
        </w:rPr>
        <w:t xml:space="preserve"> </w:t>
      </w:r>
      <w:r>
        <w:t>conducted in accordance with these rules and any supplementary instructions</w:t>
      </w:r>
      <w:r w:rsidRPr="00910249">
        <w:rPr>
          <w:spacing w:val="1"/>
        </w:rPr>
        <w:t xml:space="preserve"> </w:t>
      </w:r>
      <w:r>
        <w:t xml:space="preserve">issued by the Returning Officer. The </w:t>
      </w:r>
      <w:r w:rsidRPr="00910249">
        <w:t>organisation appointed shall appoint an</w:t>
      </w:r>
      <w:r w:rsidRPr="00910249">
        <w:rPr>
          <w:spacing w:val="1"/>
        </w:rPr>
        <w:t xml:space="preserve"> </w:t>
      </w:r>
      <w:r w:rsidRPr="00910249">
        <w:t>Elections Supervisor</w:t>
      </w:r>
      <w:r w:rsidRPr="00910249">
        <w:rPr>
          <w:spacing w:val="1"/>
        </w:rPr>
        <w:t xml:space="preserve"> </w:t>
      </w:r>
      <w:r w:rsidRPr="00910249">
        <w:t>who</w:t>
      </w:r>
      <w:r w:rsidRPr="00910249">
        <w:rPr>
          <w:spacing w:val="-1"/>
        </w:rPr>
        <w:t xml:space="preserve"> </w:t>
      </w:r>
      <w:r w:rsidRPr="00910249">
        <w:t>will</w:t>
      </w:r>
      <w:r w:rsidRPr="00910249">
        <w:rPr>
          <w:spacing w:val="-1"/>
        </w:rPr>
        <w:t xml:space="preserve"> </w:t>
      </w:r>
      <w:r w:rsidRPr="00910249">
        <w:t>liaise</w:t>
      </w:r>
      <w:r w:rsidRPr="00910249">
        <w:rPr>
          <w:spacing w:val="2"/>
        </w:rPr>
        <w:t xml:space="preserve"> </w:t>
      </w:r>
      <w:r w:rsidRPr="00910249">
        <w:t>with</w:t>
      </w:r>
      <w:r w:rsidRPr="00910249">
        <w:rPr>
          <w:spacing w:val="-1"/>
        </w:rPr>
        <w:t xml:space="preserve"> </w:t>
      </w:r>
      <w:r w:rsidRPr="00910249">
        <w:t>the</w:t>
      </w:r>
      <w:r w:rsidRPr="00910249">
        <w:rPr>
          <w:spacing w:val="-1"/>
        </w:rPr>
        <w:t xml:space="preserve"> </w:t>
      </w:r>
      <w:r w:rsidRPr="00910249">
        <w:t>Returning</w:t>
      </w:r>
      <w:r w:rsidRPr="00910249">
        <w:rPr>
          <w:spacing w:val="-1"/>
        </w:rPr>
        <w:t xml:space="preserve"> </w:t>
      </w:r>
      <w:r w:rsidRPr="00910249">
        <w:t>Officer.</w:t>
      </w:r>
    </w:p>
    <w:p w14:paraId="68C29A63" w14:textId="77777777" w:rsidR="00810361" w:rsidRPr="00910249" w:rsidRDefault="00810361" w:rsidP="00810361">
      <w:pPr>
        <w:ind w:left="116" w:right="100"/>
        <w:jc w:val="both"/>
        <w:rPr>
          <w:b/>
        </w:rPr>
      </w:pPr>
    </w:p>
    <w:p w14:paraId="0CA9CA1E" w14:textId="77777777" w:rsidR="00810361" w:rsidRPr="00910249" w:rsidRDefault="00810361" w:rsidP="00810361">
      <w:pPr>
        <w:pStyle w:val="Heading2"/>
        <w:ind w:left="0"/>
        <w:rPr>
          <w:sz w:val="22"/>
          <w:szCs w:val="22"/>
        </w:rPr>
      </w:pPr>
      <w:r>
        <w:rPr>
          <w:sz w:val="22"/>
          <w:szCs w:val="22"/>
        </w:rPr>
        <w:t>2.1.2</w:t>
      </w:r>
      <w:r>
        <w:rPr>
          <w:sz w:val="22"/>
          <w:szCs w:val="22"/>
        </w:rPr>
        <w:tab/>
      </w:r>
      <w:r w:rsidRPr="00910249">
        <w:rPr>
          <w:sz w:val="22"/>
          <w:szCs w:val="22"/>
        </w:rPr>
        <w:t>Timetable</w:t>
      </w:r>
      <w:r w:rsidRPr="00910249">
        <w:rPr>
          <w:spacing w:val="-4"/>
          <w:sz w:val="22"/>
          <w:szCs w:val="22"/>
        </w:rPr>
        <w:t xml:space="preserve"> </w:t>
      </w:r>
      <w:r w:rsidRPr="00910249">
        <w:rPr>
          <w:sz w:val="22"/>
          <w:szCs w:val="22"/>
        </w:rPr>
        <w:t>for</w:t>
      </w:r>
      <w:r w:rsidRPr="00910249">
        <w:rPr>
          <w:spacing w:val="-8"/>
          <w:sz w:val="22"/>
          <w:szCs w:val="22"/>
        </w:rPr>
        <w:t xml:space="preserve"> </w:t>
      </w:r>
      <w:r w:rsidRPr="00910249">
        <w:rPr>
          <w:sz w:val="22"/>
          <w:szCs w:val="22"/>
        </w:rPr>
        <w:t>elections</w:t>
      </w:r>
    </w:p>
    <w:p w14:paraId="68BBA7EE" w14:textId="77777777" w:rsidR="00810361" w:rsidRPr="00910249" w:rsidRDefault="00810361" w:rsidP="00810361">
      <w:pPr>
        <w:pStyle w:val="BodyText"/>
        <w:spacing w:before="2"/>
        <w:rPr>
          <w:b/>
        </w:rPr>
      </w:pPr>
    </w:p>
    <w:p w14:paraId="022636CC" w14:textId="77777777" w:rsidR="00810361" w:rsidRPr="00C15AF7" w:rsidRDefault="00810361" w:rsidP="00810361">
      <w:pPr>
        <w:pStyle w:val="ListParagraph"/>
        <w:numPr>
          <w:ilvl w:val="0"/>
          <w:numId w:val="10"/>
        </w:numPr>
        <w:ind w:left="709" w:right="100" w:hanging="593"/>
        <w:jc w:val="both"/>
        <w:rPr>
          <w:b/>
        </w:rPr>
      </w:pPr>
      <w:r w:rsidRPr="00910249">
        <w:t>Not less than four months before an Annual General Meeting in a year in which</w:t>
      </w:r>
      <w:r w:rsidRPr="00910249">
        <w:rPr>
          <w:spacing w:val="1"/>
        </w:rPr>
        <w:t xml:space="preserve"> </w:t>
      </w:r>
      <w:r w:rsidRPr="00910249">
        <w:t>elections are to be held, the Returning Officer will circulate to the Council and the</w:t>
      </w:r>
      <w:r w:rsidRPr="00910249">
        <w:rPr>
          <w:spacing w:val="1"/>
        </w:rPr>
        <w:t xml:space="preserve"> </w:t>
      </w:r>
      <w:r w:rsidRPr="00910249">
        <w:t>Elections Panel (‘the Panel’) a plan for the conduct of the election, including a</w:t>
      </w:r>
      <w:r w:rsidRPr="00910249">
        <w:rPr>
          <w:spacing w:val="1"/>
        </w:rPr>
        <w:t xml:space="preserve"> </w:t>
      </w:r>
      <w:r w:rsidRPr="00910249">
        <w:t>timetable. The Returning Officer shall take into consideration any comments received</w:t>
      </w:r>
      <w:r w:rsidRPr="00910249">
        <w:rPr>
          <w:spacing w:val="-59"/>
        </w:rPr>
        <w:t xml:space="preserve"> </w:t>
      </w:r>
      <w:r>
        <w:rPr>
          <w:spacing w:val="-59"/>
        </w:rPr>
        <w:t xml:space="preserve">    </w:t>
      </w:r>
      <w:r>
        <w:t xml:space="preserve"> before </w:t>
      </w:r>
      <w:r w:rsidRPr="00910249">
        <w:t>finalising the</w:t>
      </w:r>
      <w:r w:rsidRPr="00910249">
        <w:rPr>
          <w:spacing w:val="-6"/>
        </w:rPr>
        <w:t xml:space="preserve"> </w:t>
      </w:r>
      <w:r w:rsidRPr="00910249">
        <w:t>arrangements.</w:t>
      </w:r>
    </w:p>
    <w:p w14:paraId="0F10E1B7" w14:textId="77777777" w:rsidR="00810361" w:rsidRPr="00C15AF7" w:rsidRDefault="00810361" w:rsidP="00810361">
      <w:pPr>
        <w:pStyle w:val="ListParagraph"/>
        <w:ind w:left="709" w:right="100" w:firstLine="0"/>
        <w:jc w:val="both"/>
        <w:rPr>
          <w:b/>
        </w:rPr>
      </w:pPr>
    </w:p>
    <w:p w14:paraId="15AFE667" w14:textId="77777777" w:rsidR="00810361" w:rsidRPr="00C15AF7" w:rsidRDefault="00810361" w:rsidP="00810361">
      <w:pPr>
        <w:pStyle w:val="ListParagraph"/>
        <w:numPr>
          <w:ilvl w:val="0"/>
          <w:numId w:val="10"/>
        </w:numPr>
        <w:ind w:left="709" w:right="100" w:hanging="593"/>
        <w:jc w:val="both"/>
        <w:rPr>
          <w:b/>
        </w:rPr>
      </w:pPr>
      <w:r w:rsidRPr="00C15AF7">
        <w:rPr>
          <w:rFonts w:cstheme="minorHAnsi"/>
          <w:bCs/>
        </w:rPr>
        <w:t>On the day of the opening of nominations, the</w:t>
      </w:r>
      <w:r w:rsidRPr="00C15AF7">
        <w:rPr>
          <w:rFonts w:cstheme="minorHAnsi"/>
          <w:b/>
        </w:rPr>
        <w:t xml:space="preserve"> </w:t>
      </w:r>
      <w:r w:rsidRPr="00C15AF7">
        <w:rPr>
          <w:rFonts w:cstheme="minorHAnsi"/>
        </w:rPr>
        <w:t xml:space="preserve">Returning Officer shall invite all members of the Society to nominate themselves as candidates, and in doing so, </w:t>
      </w:r>
      <w:r w:rsidRPr="00C15AF7">
        <w:rPr>
          <w:rFonts w:cstheme="minorHAnsi"/>
          <w:bCs/>
        </w:rPr>
        <w:t xml:space="preserve">will provide members with a description of the duties of a Company Director, a nomination form, a copy of the Society’s Election Byelaws, and </w:t>
      </w:r>
      <w:r w:rsidRPr="00C15AF7">
        <w:rPr>
          <w:rFonts w:cstheme="minorHAnsi"/>
        </w:rPr>
        <w:t>an outline of the timetable for the election. The election will not, however, be invalid if subsequently reasonable changes in the timetable are made.</w:t>
      </w:r>
    </w:p>
    <w:p w14:paraId="1826BB63" w14:textId="77777777" w:rsidR="00810361" w:rsidRDefault="00810361" w:rsidP="00810361">
      <w:pPr>
        <w:ind w:left="116" w:right="100"/>
        <w:jc w:val="both"/>
        <w:rPr>
          <w:b/>
        </w:rPr>
      </w:pPr>
    </w:p>
    <w:p w14:paraId="20EF80C3" w14:textId="77777777" w:rsidR="00810361" w:rsidRPr="00C15AF7" w:rsidRDefault="00810361" w:rsidP="00810361">
      <w:pPr>
        <w:ind w:right="100"/>
        <w:jc w:val="both"/>
        <w:rPr>
          <w:b/>
        </w:rPr>
      </w:pPr>
      <w:r w:rsidRPr="00C15AF7">
        <w:rPr>
          <w:b/>
        </w:rPr>
        <w:t>2.1.3</w:t>
      </w:r>
      <w:r w:rsidRPr="00C15AF7">
        <w:rPr>
          <w:b/>
        </w:rPr>
        <w:tab/>
        <w:t>Qualification</w:t>
      </w:r>
      <w:r w:rsidRPr="00C15AF7">
        <w:rPr>
          <w:b/>
          <w:spacing w:val="-4"/>
        </w:rPr>
        <w:t xml:space="preserve"> </w:t>
      </w:r>
      <w:r w:rsidRPr="00C15AF7">
        <w:rPr>
          <w:b/>
        </w:rPr>
        <w:t>for</w:t>
      </w:r>
      <w:r w:rsidRPr="00C15AF7">
        <w:rPr>
          <w:b/>
          <w:spacing w:val="-7"/>
        </w:rPr>
        <w:t xml:space="preserve"> </w:t>
      </w:r>
      <w:r w:rsidRPr="00C15AF7">
        <w:rPr>
          <w:b/>
        </w:rPr>
        <w:t>voting</w:t>
      </w:r>
    </w:p>
    <w:p w14:paraId="1F2B6A5F" w14:textId="77777777" w:rsidR="00810361" w:rsidRDefault="00810361" w:rsidP="00810361">
      <w:pPr>
        <w:pStyle w:val="BodyText"/>
        <w:spacing w:before="2"/>
        <w:rPr>
          <w:b/>
        </w:rPr>
      </w:pPr>
    </w:p>
    <w:p w14:paraId="5F9C7475" w14:textId="77777777" w:rsidR="00810361" w:rsidRPr="001A1D37" w:rsidRDefault="00810361" w:rsidP="00810361">
      <w:pPr>
        <w:spacing w:before="60" w:afterLines="60" w:after="144"/>
        <w:ind w:left="720" w:hanging="720"/>
        <w:rPr>
          <w:rFonts w:cstheme="minorHAnsi"/>
        </w:rPr>
      </w:pPr>
      <w:r w:rsidRPr="001A1D37">
        <w:rPr>
          <w:rFonts w:cstheme="minorHAnsi"/>
        </w:rPr>
        <w:t xml:space="preserve">a) </w:t>
      </w:r>
      <w:r>
        <w:rPr>
          <w:rFonts w:cstheme="minorHAnsi"/>
        </w:rPr>
        <w:tab/>
      </w:r>
      <w:r w:rsidRPr="001A1D37">
        <w:rPr>
          <w:rFonts w:cstheme="minorHAnsi"/>
        </w:rPr>
        <w:t>Members whose membership subscriptions are in arrears shall not be entitled to vote unless their subscriptions are brought up-to-date before the fourth working day before the issue of ballot papers.</w:t>
      </w:r>
    </w:p>
    <w:p w14:paraId="102CA451" w14:textId="77777777" w:rsidR="00810361" w:rsidRPr="001A1D37" w:rsidRDefault="00810361" w:rsidP="00810361">
      <w:pPr>
        <w:spacing w:before="60" w:afterLines="60" w:after="144"/>
        <w:ind w:left="720" w:hanging="720"/>
        <w:rPr>
          <w:rFonts w:cstheme="minorHAnsi"/>
        </w:rPr>
      </w:pPr>
      <w:r w:rsidRPr="001A1D37">
        <w:rPr>
          <w:rFonts w:cstheme="minorHAnsi"/>
        </w:rPr>
        <w:t xml:space="preserve">b) </w:t>
      </w:r>
      <w:r>
        <w:rPr>
          <w:rFonts w:cstheme="minorHAnsi"/>
        </w:rPr>
        <w:tab/>
      </w:r>
      <w:r w:rsidRPr="001A1D37">
        <w:rPr>
          <w:rFonts w:cstheme="minorHAnsi"/>
        </w:rPr>
        <w:t>The Society will not admit new members to the Society between the fourth working day before the issue of ballot papers and the close of the poll.</w:t>
      </w:r>
    </w:p>
    <w:p w14:paraId="1BA87BEA" w14:textId="77777777" w:rsidR="00810361" w:rsidRDefault="00810361" w:rsidP="00810361">
      <w:pPr>
        <w:spacing w:before="60"/>
        <w:ind w:left="720" w:hanging="720"/>
        <w:rPr>
          <w:rFonts w:cstheme="minorHAnsi"/>
        </w:rPr>
      </w:pPr>
      <w:r w:rsidRPr="001A1D37">
        <w:rPr>
          <w:rFonts w:cstheme="minorHAnsi"/>
        </w:rPr>
        <w:t xml:space="preserve">c) </w:t>
      </w:r>
      <w:r>
        <w:rPr>
          <w:rFonts w:cstheme="minorHAnsi"/>
        </w:rPr>
        <w:tab/>
      </w:r>
      <w:r w:rsidRPr="001A1D37">
        <w:rPr>
          <w:rFonts w:cstheme="minorHAnsi"/>
        </w:rPr>
        <w:t xml:space="preserve">Two clear working days before the date for the issue of ballot papers, the Returning Officer shall prepare a final electoral roll of all the members entitled to vote and </w:t>
      </w:r>
      <w:r w:rsidRPr="00C15AF7">
        <w:rPr>
          <w:rFonts w:cstheme="minorHAnsi"/>
        </w:rPr>
        <w:t xml:space="preserve">send </w:t>
      </w:r>
      <w:r w:rsidRPr="00C15AF7">
        <w:rPr>
          <w:rFonts w:cstheme="minorHAnsi"/>
          <w:bCs/>
        </w:rPr>
        <w:t>a copy</w:t>
      </w:r>
      <w:r w:rsidRPr="00C15AF7">
        <w:rPr>
          <w:rFonts w:cstheme="minorHAnsi"/>
        </w:rPr>
        <w:t xml:space="preserve"> </w:t>
      </w:r>
      <w:r w:rsidRPr="001A1D37">
        <w:rPr>
          <w:rFonts w:cstheme="minorHAnsi"/>
        </w:rPr>
        <w:t xml:space="preserve">to the Elections Supervisor. </w:t>
      </w:r>
    </w:p>
    <w:p w14:paraId="29A6743C" w14:textId="77777777" w:rsidR="00810361" w:rsidRDefault="00810361" w:rsidP="00810361">
      <w:pPr>
        <w:spacing w:before="60"/>
        <w:ind w:left="720" w:hanging="720"/>
        <w:rPr>
          <w:rFonts w:cstheme="minorHAnsi"/>
        </w:rPr>
      </w:pPr>
    </w:p>
    <w:p w14:paraId="71C5EC6C" w14:textId="77777777" w:rsidR="00810361" w:rsidRDefault="00810361" w:rsidP="00810361">
      <w:pPr>
        <w:spacing w:before="60"/>
        <w:ind w:left="720" w:hanging="720"/>
        <w:rPr>
          <w:b/>
          <w:bCs/>
        </w:rPr>
      </w:pPr>
      <w:r w:rsidRPr="00C15AF7">
        <w:rPr>
          <w:rFonts w:cstheme="minorHAnsi"/>
          <w:b/>
          <w:bCs/>
        </w:rPr>
        <w:t>2.1.4</w:t>
      </w:r>
      <w:r w:rsidRPr="00C15AF7">
        <w:rPr>
          <w:rFonts w:cstheme="minorHAnsi"/>
          <w:b/>
          <w:bCs/>
        </w:rPr>
        <w:tab/>
      </w:r>
      <w:r w:rsidRPr="00C15AF7">
        <w:rPr>
          <w:b/>
          <w:bCs/>
        </w:rPr>
        <w:t>Qualification</w:t>
      </w:r>
      <w:r w:rsidRPr="00C15AF7">
        <w:rPr>
          <w:b/>
          <w:bCs/>
          <w:spacing w:val="-5"/>
        </w:rPr>
        <w:t xml:space="preserve"> </w:t>
      </w:r>
      <w:r w:rsidRPr="00C15AF7">
        <w:rPr>
          <w:b/>
          <w:bCs/>
        </w:rPr>
        <w:t>for</w:t>
      </w:r>
      <w:r w:rsidRPr="00C15AF7">
        <w:rPr>
          <w:b/>
          <w:bCs/>
          <w:spacing w:val="-3"/>
        </w:rPr>
        <w:t xml:space="preserve"> </w:t>
      </w:r>
      <w:r w:rsidRPr="00C15AF7">
        <w:rPr>
          <w:b/>
          <w:bCs/>
        </w:rPr>
        <w:t>standing</w:t>
      </w:r>
      <w:r w:rsidRPr="00C15AF7">
        <w:rPr>
          <w:b/>
          <w:bCs/>
          <w:spacing w:val="-1"/>
        </w:rPr>
        <w:t xml:space="preserve"> </w:t>
      </w:r>
      <w:r w:rsidRPr="00C15AF7">
        <w:rPr>
          <w:b/>
          <w:bCs/>
        </w:rPr>
        <w:t>for</w:t>
      </w:r>
      <w:r w:rsidRPr="00C15AF7">
        <w:rPr>
          <w:b/>
          <w:bCs/>
          <w:spacing w:val="-11"/>
        </w:rPr>
        <w:t xml:space="preserve"> </w:t>
      </w:r>
      <w:r w:rsidRPr="00C15AF7">
        <w:rPr>
          <w:b/>
          <w:bCs/>
        </w:rPr>
        <w:t>election</w:t>
      </w:r>
    </w:p>
    <w:p w14:paraId="510BE824" w14:textId="77777777" w:rsidR="00810361" w:rsidRDefault="00810361" w:rsidP="00810361">
      <w:pPr>
        <w:spacing w:before="60"/>
        <w:rPr>
          <w:rFonts w:cstheme="minorHAnsi"/>
        </w:rPr>
      </w:pPr>
    </w:p>
    <w:p w14:paraId="50D57F20" w14:textId="77777777" w:rsidR="00810361" w:rsidRPr="001A1D37" w:rsidRDefault="00810361" w:rsidP="00810361">
      <w:pPr>
        <w:spacing w:before="60"/>
        <w:ind w:left="720" w:hanging="720"/>
        <w:rPr>
          <w:rFonts w:cstheme="minorHAnsi"/>
        </w:rPr>
      </w:pPr>
      <w:r w:rsidRPr="001A1D37">
        <w:rPr>
          <w:rFonts w:cstheme="minorHAnsi"/>
        </w:rPr>
        <w:t xml:space="preserve">a) </w:t>
      </w:r>
      <w:r>
        <w:rPr>
          <w:rFonts w:cstheme="minorHAnsi"/>
        </w:rPr>
        <w:tab/>
      </w:r>
      <w:r w:rsidRPr="001A1D37">
        <w:rPr>
          <w:rFonts w:cstheme="minorHAnsi"/>
        </w:rPr>
        <w:t>Only those who are fully paid-up members of the Society at the close of nominations shall be eligible to stand as candidates.</w:t>
      </w:r>
    </w:p>
    <w:p w14:paraId="297AC47F" w14:textId="77777777" w:rsidR="00810361" w:rsidRPr="001A1D37" w:rsidRDefault="00810361" w:rsidP="00810361">
      <w:pPr>
        <w:spacing w:before="60"/>
        <w:ind w:left="720" w:hanging="720"/>
        <w:rPr>
          <w:rFonts w:cstheme="minorHAnsi"/>
          <w:b/>
          <w:color w:val="70AD47"/>
        </w:rPr>
      </w:pPr>
      <w:r w:rsidRPr="001A1D37">
        <w:rPr>
          <w:rFonts w:cstheme="minorHAnsi"/>
        </w:rPr>
        <w:t xml:space="preserve">b) </w:t>
      </w:r>
      <w:r>
        <w:rPr>
          <w:rFonts w:cstheme="minorHAnsi"/>
        </w:rPr>
        <w:tab/>
      </w:r>
      <w:r w:rsidRPr="001A1D37">
        <w:rPr>
          <w:rFonts w:cstheme="minorHAnsi"/>
        </w:rPr>
        <w:t xml:space="preserve">Candidates for election must not be disqualified from acting as a Company Director at the close of nominations. </w:t>
      </w:r>
    </w:p>
    <w:p w14:paraId="65D0F5C1" w14:textId="77777777" w:rsidR="00810361" w:rsidRPr="001A1D37" w:rsidRDefault="00810361" w:rsidP="00810361">
      <w:pPr>
        <w:spacing w:before="60"/>
        <w:ind w:left="720" w:hanging="720"/>
        <w:rPr>
          <w:rFonts w:cstheme="minorHAnsi"/>
        </w:rPr>
      </w:pPr>
      <w:r w:rsidRPr="001A1D37">
        <w:rPr>
          <w:rFonts w:cstheme="minorHAnsi"/>
        </w:rPr>
        <w:t xml:space="preserve">c) </w:t>
      </w:r>
      <w:r>
        <w:rPr>
          <w:rFonts w:cstheme="minorHAnsi"/>
        </w:rPr>
        <w:tab/>
      </w:r>
      <w:r w:rsidRPr="001A1D37">
        <w:rPr>
          <w:rFonts w:cstheme="minorHAnsi"/>
        </w:rPr>
        <w:t xml:space="preserve">Candidates for election must not be employed by the Society or have been employed by the </w:t>
      </w:r>
      <w:r w:rsidRPr="001A1D37">
        <w:rPr>
          <w:rFonts w:cstheme="minorHAnsi"/>
        </w:rPr>
        <w:lastRenderedPageBreak/>
        <w:t>Society at any time in the 3 years immediately prior to the close of nominations.</w:t>
      </w:r>
    </w:p>
    <w:p w14:paraId="1C70E11B" w14:textId="77777777" w:rsidR="00810361" w:rsidRDefault="00810361" w:rsidP="00810361">
      <w:pPr>
        <w:spacing w:before="60"/>
        <w:ind w:left="720" w:hanging="720"/>
        <w:rPr>
          <w:rFonts w:cstheme="minorHAnsi"/>
          <w:bCs/>
        </w:rPr>
      </w:pPr>
      <w:r>
        <w:rPr>
          <w:rFonts w:cstheme="minorHAnsi"/>
        </w:rPr>
        <w:t>d</w:t>
      </w:r>
      <w:r w:rsidRPr="001A1D37">
        <w:rPr>
          <w:rFonts w:cstheme="minorHAnsi"/>
        </w:rPr>
        <w:t xml:space="preserve">) </w:t>
      </w:r>
      <w:r>
        <w:rPr>
          <w:rFonts w:cstheme="minorHAnsi"/>
        </w:rPr>
        <w:tab/>
      </w:r>
      <w:r w:rsidRPr="001A1D37">
        <w:rPr>
          <w:rFonts w:cstheme="minorHAnsi"/>
        </w:rPr>
        <w:t xml:space="preserve">Candidates for election must </w:t>
      </w:r>
      <w:r w:rsidRPr="00C15AF7">
        <w:rPr>
          <w:rFonts w:cstheme="minorHAnsi"/>
        </w:rPr>
        <w:t>ensure that they are able and willing to observe the Society's Articles and Byelaws</w:t>
      </w:r>
      <w:r w:rsidRPr="00C15AF7">
        <w:rPr>
          <w:rFonts w:cstheme="minorHAnsi"/>
          <w:bCs/>
        </w:rPr>
        <w:t>, which shall be available to download from the Society’s website or made available in hard copy on request.</w:t>
      </w:r>
    </w:p>
    <w:p w14:paraId="3178832E" w14:textId="77777777" w:rsidR="00810361" w:rsidRDefault="00810361" w:rsidP="00810361">
      <w:pPr>
        <w:spacing w:before="60"/>
        <w:rPr>
          <w:rFonts w:cstheme="minorHAnsi"/>
          <w:b/>
        </w:rPr>
      </w:pPr>
    </w:p>
    <w:p w14:paraId="774D424A" w14:textId="77777777" w:rsidR="00810361" w:rsidRDefault="00810361" w:rsidP="00810361">
      <w:pPr>
        <w:spacing w:before="60"/>
        <w:rPr>
          <w:b/>
        </w:rPr>
      </w:pPr>
      <w:r w:rsidRPr="00BE7014">
        <w:rPr>
          <w:rFonts w:cstheme="minorHAnsi"/>
          <w:b/>
        </w:rPr>
        <w:t>2.1.5</w:t>
      </w:r>
      <w:r w:rsidRPr="00BE7014">
        <w:rPr>
          <w:rFonts w:cstheme="minorHAnsi"/>
          <w:b/>
        </w:rPr>
        <w:tab/>
      </w:r>
      <w:r w:rsidRPr="00BE7014">
        <w:rPr>
          <w:b/>
        </w:rPr>
        <w:t>Nomination</w:t>
      </w:r>
      <w:r w:rsidRPr="00BE7014">
        <w:rPr>
          <w:b/>
          <w:spacing w:val="-3"/>
        </w:rPr>
        <w:t xml:space="preserve"> </w:t>
      </w:r>
      <w:r w:rsidRPr="00BE7014">
        <w:rPr>
          <w:b/>
        </w:rPr>
        <w:t>of</w:t>
      </w:r>
      <w:r w:rsidRPr="00BE7014">
        <w:rPr>
          <w:b/>
          <w:spacing w:val="-1"/>
        </w:rPr>
        <w:t xml:space="preserve"> </w:t>
      </w:r>
      <w:r w:rsidRPr="00BE7014">
        <w:rPr>
          <w:b/>
        </w:rPr>
        <w:t>candidates</w:t>
      </w:r>
    </w:p>
    <w:p w14:paraId="69F51521" w14:textId="77777777" w:rsidR="00810361" w:rsidRDefault="00810361" w:rsidP="00810361">
      <w:pPr>
        <w:spacing w:before="60"/>
        <w:rPr>
          <w:rFonts w:cstheme="minorHAnsi"/>
        </w:rPr>
      </w:pPr>
    </w:p>
    <w:p w14:paraId="7A3883C1" w14:textId="77777777" w:rsidR="00810361" w:rsidRPr="001A1D37" w:rsidRDefault="00810361" w:rsidP="00810361">
      <w:pPr>
        <w:spacing w:before="60"/>
        <w:ind w:left="720" w:hanging="720"/>
        <w:rPr>
          <w:rFonts w:cstheme="minorHAnsi"/>
          <w:b/>
          <w:vertAlign w:val="superscript"/>
        </w:rPr>
      </w:pPr>
      <w:r w:rsidRPr="001A1D37">
        <w:rPr>
          <w:rFonts w:cstheme="minorHAnsi"/>
        </w:rPr>
        <w:t xml:space="preserve">a) </w:t>
      </w:r>
      <w:r>
        <w:rPr>
          <w:rFonts w:cstheme="minorHAnsi"/>
        </w:rPr>
        <w:tab/>
      </w:r>
      <w:r w:rsidRPr="001A1D37">
        <w:rPr>
          <w:rFonts w:cstheme="minorHAnsi"/>
        </w:rPr>
        <w:t xml:space="preserve">Members wishing to stand for election shall nominate themselves using the nomination form which shall be sent to all members. </w:t>
      </w:r>
    </w:p>
    <w:p w14:paraId="65236B1D" w14:textId="77777777" w:rsidR="00810361" w:rsidRPr="00BE7014" w:rsidRDefault="00810361" w:rsidP="00810361">
      <w:pPr>
        <w:spacing w:before="60"/>
        <w:ind w:left="720" w:hanging="720"/>
        <w:rPr>
          <w:b/>
        </w:rPr>
      </w:pPr>
      <w:r w:rsidRPr="001A1D37">
        <w:rPr>
          <w:rFonts w:cstheme="minorHAnsi"/>
        </w:rPr>
        <w:t xml:space="preserve">b) </w:t>
      </w:r>
      <w:r>
        <w:rPr>
          <w:rFonts w:cstheme="minorHAnsi"/>
        </w:rPr>
        <w:tab/>
      </w:r>
      <w:r w:rsidRPr="001A1D37">
        <w:rPr>
          <w:rFonts w:cstheme="minorHAnsi"/>
        </w:rPr>
        <w:t>The nomination form shall include a declaration as follows: “I, (name) wish to stand as a candidate for election to the Society’s Council for the year ....... and I undertake to comply with the Society’s Election Byelaws currently in force. I confirm my support for the aims of the Society and if elected, intend to serve for the full term of office.”</w:t>
      </w:r>
    </w:p>
    <w:p w14:paraId="1AD115DF" w14:textId="77777777" w:rsidR="00810361" w:rsidRDefault="00810361" w:rsidP="00810361">
      <w:pPr>
        <w:pStyle w:val="BodyText"/>
        <w:spacing w:before="2"/>
        <w:rPr>
          <w:b/>
        </w:rPr>
      </w:pPr>
    </w:p>
    <w:p w14:paraId="6240D9C9" w14:textId="77777777" w:rsidR="00810361" w:rsidRPr="00BE7014" w:rsidRDefault="00810361" w:rsidP="00810361">
      <w:pPr>
        <w:pStyle w:val="BodyText"/>
        <w:spacing w:before="2"/>
        <w:rPr>
          <w:b/>
        </w:rPr>
      </w:pPr>
      <w:r w:rsidRPr="00BE7014">
        <w:rPr>
          <w:b/>
        </w:rPr>
        <w:t>2.1.6</w:t>
      </w:r>
      <w:r w:rsidRPr="00BE7014">
        <w:rPr>
          <w:b/>
        </w:rPr>
        <w:tab/>
        <w:t>Design</w:t>
      </w:r>
      <w:r w:rsidRPr="00BE7014">
        <w:rPr>
          <w:b/>
          <w:spacing w:val="-2"/>
        </w:rPr>
        <w:t xml:space="preserve"> </w:t>
      </w:r>
      <w:r w:rsidRPr="00BE7014">
        <w:rPr>
          <w:b/>
        </w:rPr>
        <w:t>of</w:t>
      </w:r>
      <w:r w:rsidRPr="00BE7014">
        <w:rPr>
          <w:b/>
          <w:spacing w:val="-2"/>
        </w:rPr>
        <w:t xml:space="preserve"> </w:t>
      </w:r>
      <w:r w:rsidRPr="00BE7014">
        <w:rPr>
          <w:b/>
        </w:rPr>
        <w:t>the</w:t>
      </w:r>
      <w:r w:rsidRPr="00BE7014">
        <w:rPr>
          <w:b/>
          <w:spacing w:val="-4"/>
        </w:rPr>
        <w:t xml:space="preserve"> </w:t>
      </w:r>
      <w:r w:rsidRPr="00BE7014">
        <w:rPr>
          <w:b/>
        </w:rPr>
        <w:t>ballot</w:t>
      </w:r>
      <w:r w:rsidRPr="00BE7014">
        <w:rPr>
          <w:b/>
          <w:spacing w:val="-8"/>
        </w:rPr>
        <w:t xml:space="preserve"> </w:t>
      </w:r>
      <w:r w:rsidRPr="00BE7014">
        <w:rPr>
          <w:b/>
        </w:rPr>
        <w:t>paper</w:t>
      </w:r>
    </w:p>
    <w:p w14:paraId="6CEFE2B0" w14:textId="77777777" w:rsidR="00810361" w:rsidRDefault="00810361" w:rsidP="00810361">
      <w:pPr>
        <w:pStyle w:val="BodyText"/>
        <w:spacing w:before="2"/>
        <w:rPr>
          <w:b/>
        </w:rPr>
      </w:pPr>
    </w:p>
    <w:p w14:paraId="49D85EA4" w14:textId="77777777" w:rsidR="00810361" w:rsidRPr="00BE7014" w:rsidRDefault="00810361" w:rsidP="00810361">
      <w:pPr>
        <w:spacing w:before="60" w:afterLines="60" w:after="144"/>
        <w:ind w:left="720" w:hanging="720"/>
        <w:rPr>
          <w:rFonts w:cstheme="minorHAnsi"/>
        </w:rPr>
      </w:pPr>
      <w:r w:rsidRPr="006E52A0">
        <w:rPr>
          <w:rFonts w:cstheme="minorHAnsi"/>
        </w:rPr>
        <w:t xml:space="preserve">a) </w:t>
      </w:r>
      <w:r>
        <w:rPr>
          <w:rFonts w:cstheme="minorHAnsi"/>
        </w:rPr>
        <w:tab/>
      </w:r>
      <w:r w:rsidRPr="006E52A0">
        <w:rPr>
          <w:rFonts w:cstheme="minorHAnsi"/>
        </w:rPr>
        <w:t xml:space="preserve">The Society shall use an STV ballot </w:t>
      </w:r>
      <w:r w:rsidRPr="00BE7014">
        <w:rPr>
          <w:rFonts w:cstheme="minorHAnsi"/>
        </w:rPr>
        <w:t>paper as recommended by the ERS STV</w:t>
      </w:r>
      <w:r>
        <w:rPr>
          <w:rFonts w:cstheme="minorHAnsi"/>
        </w:rPr>
        <w:t xml:space="preserve"> </w:t>
      </w:r>
      <w:r w:rsidRPr="00BE7014">
        <w:rPr>
          <w:rFonts w:cstheme="minorHAnsi"/>
        </w:rPr>
        <w:t>97 rules or their variant. The ballot papers shall be marked with serial numbers. Other aspects of the design of the ballot paper shall be as recommended by the Elections Supervisor.</w:t>
      </w:r>
    </w:p>
    <w:p w14:paraId="0CB39837" w14:textId="77777777" w:rsidR="00810361" w:rsidRPr="00BE7014" w:rsidRDefault="00810361" w:rsidP="00810361">
      <w:pPr>
        <w:pStyle w:val="BodyText"/>
        <w:spacing w:before="2"/>
        <w:ind w:left="720" w:hanging="720"/>
        <w:rPr>
          <w:b/>
        </w:rPr>
      </w:pPr>
      <w:r w:rsidRPr="00BE7014">
        <w:rPr>
          <w:rFonts w:cstheme="minorHAnsi"/>
        </w:rPr>
        <w:t xml:space="preserve">b) </w:t>
      </w:r>
      <w:r w:rsidRPr="00BE7014">
        <w:rPr>
          <w:rFonts w:cstheme="minorHAnsi"/>
        </w:rPr>
        <w:tab/>
        <w:t xml:space="preserve">Candidates’ names shall be listed in random order. The randomisation of the order shall be done by the Returning Officer in the presence of independent witnesses </w:t>
      </w:r>
      <w:r w:rsidRPr="00BE7014">
        <w:rPr>
          <w:rFonts w:cstheme="minorHAnsi"/>
          <w:bCs/>
        </w:rPr>
        <w:t>selected by the Returning Officer.</w:t>
      </w:r>
      <w:r w:rsidRPr="00BE7014">
        <w:rPr>
          <w:rFonts w:cstheme="minorHAnsi"/>
        </w:rPr>
        <w:t xml:space="preserve"> The Panel and candidates will be informed of the time at which this will be done and will be invited to observe.</w:t>
      </w:r>
    </w:p>
    <w:p w14:paraId="60E33944" w14:textId="77777777" w:rsidR="00810361" w:rsidRDefault="00810361" w:rsidP="00810361">
      <w:pPr>
        <w:pStyle w:val="BodyText"/>
        <w:spacing w:before="2"/>
        <w:rPr>
          <w:b/>
        </w:rPr>
      </w:pPr>
    </w:p>
    <w:p w14:paraId="0818C3E4" w14:textId="77777777" w:rsidR="00810361" w:rsidRPr="00BE7014" w:rsidRDefault="00810361" w:rsidP="00810361">
      <w:pPr>
        <w:pStyle w:val="BodyText"/>
        <w:spacing w:before="2"/>
        <w:rPr>
          <w:b/>
        </w:rPr>
      </w:pPr>
      <w:r w:rsidRPr="00BE7014">
        <w:rPr>
          <w:b/>
        </w:rPr>
        <w:t>2.1.7</w:t>
      </w:r>
      <w:r w:rsidRPr="00BE7014">
        <w:rPr>
          <w:b/>
        </w:rPr>
        <w:tab/>
        <w:t>Candidates’</w:t>
      </w:r>
      <w:r w:rsidRPr="00BE7014">
        <w:rPr>
          <w:b/>
          <w:spacing w:val="-5"/>
        </w:rPr>
        <w:t xml:space="preserve"> </w:t>
      </w:r>
      <w:r w:rsidRPr="00BE7014">
        <w:rPr>
          <w:b/>
        </w:rPr>
        <w:t>statements</w:t>
      </w:r>
      <w:r w:rsidRPr="00BE7014">
        <w:rPr>
          <w:b/>
          <w:spacing w:val="-4"/>
        </w:rPr>
        <w:t xml:space="preserve"> </w:t>
      </w:r>
      <w:r w:rsidRPr="00BE7014">
        <w:rPr>
          <w:b/>
        </w:rPr>
        <w:t>and</w:t>
      </w:r>
      <w:r w:rsidRPr="00BE7014">
        <w:rPr>
          <w:b/>
          <w:spacing w:val="-4"/>
        </w:rPr>
        <w:t xml:space="preserve"> </w:t>
      </w:r>
      <w:r w:rsidRPr="00BE7014">
        <w:rPr>
          <w:b/>
        </w:rPr>
        <w:t>election-related</w:t>
      </w:r>
      <w:r w:rsidRPr="00BE7014">
        <w:rPr>
          <w:b/>
          <w:spacing w:val="-10"/>
        </w:rPr>
        <w:t xml:space="preserve"> </w:t>
      </w:r>
      <w:r w:rsidRPr="00BE7014">
        <w:rPr>
          <w:b/>
        </w:rPr>
        <w:t>materials</w:t>
      </w:r>
    </w:p>
    <w:p w14:paraId="391FC1AB" w14:textId="77777777" w:rsidR="00810361" w:rsidRDefault="00810361" w:rsidP="00810361">
      <w:pPr>
        <w:pStyle w:val="BodyText"/>
        <w:spacing w:before="2"/>
        <w:rPr>
          <w:b/>
        </w:rPr>
      </w:pPr>
    </w:p>
    <w:p w14:paraId="12558DAC" w14:textId="77777777" w:rsidR="00810361" w:rsidRPr="00BE7014" w:rsidRDefault="00810361" w:rsidP="00810361">
      <w:pPr>
        <w:spacing w:before="60" w:afterLines="60" w:after="144"/>
        <w:ind w:left="720" w:hanging="720"/>
        <w:rPr>
          <w:rFonts w:cstheme="minorHAnsi"/>
        </w:rPr>
      </w:pPr>
      <w:r w:rsidRPr="001A1D37">
        <w:rPr>
          <w:rFonts w:cstheme="minorHAnsi"/>
        </w:rPr>
        <w:t xml:space="preserve">a) </w:t>
      </w:r>
      <w:r>
        <w:rPr>
          <w:rFonts w:cstheme="minorHAnsi"/>
        </w:rPr>
        <w:tab/>
      </w:r>
      <w:r w:rsidRPr="001A1D37">
        <w:rPr>
          <w:rFonts w:cstheme="minorHAnsi"/>
        </w:rPr>
        <w:t xml:space="preserve">In all statements and election-related materials, candidates must conform to a spirit of </w:t>
      </w:r>
      <w:r w:rsidRPr="00BE7014">
        <w:rPr>
          <w:rFonts w:cstheme="minorHAnsi"/>
        </w:rPr>
        <w:t>reasonable, albeit robust, assertion and debate.</w:t>
      </w:r>
    </w:p>
    <w:p w14:paraId="7728BD13" w14:textId="77777777" w:rsidR="00810361" w:rsidRPr="00BE7014" w:rsidRDefault="00810361" w:rsidP="00810361">
      <w:pPr>
        <w:spacing w:before="60" w:afterLines="60" w:after="144"/>
        <w:ind w:left="720" w:hanging="720"/>
        <w:rPr>
          <w:rFonts w:cstheme="minorHAnsi"/>
        </w:rPr>
      </w:pPr>
      <w:r w:rsidRPr="00BE7014">
        <w:rPr>
          <w:rFonts w:cstheme="minorHAnsi"/>
        </w:rPr>
        <w:t xml:space="preserve">b) </w:t>
      </w:r>
      <w:r w:rsidRPr="00BE7014">
        <w:rPr>
          <w:rFonts w:cstheme="minorHAnsi"/>
        </w:rPr>
        <w:tab/>
        <w:t xml:space="preserve">Candidates may submit a written statement in a standard format to be determined by the Returning Officer. Statements can be submitted in hard copy or digitally and must be typed (the Society’s staff will assist where necessary). Statements will be sent to members in hard copy and/or may be made available in such electronic format and via such electronic means as the Returning Officer shall determine. </w:t>
      </w:r>
    </w:p>
    <w:p w14:paraId="70EA6794" w14:textId="77777777" w:rsidR="00810361" w:rsidRDefault="00810361" w:rsidP="00810361">
      <w:pPr>
        <w:pStyle w:val="BodyText"/>
        <w:spacing w:before="2"/>
        <w:ind w:left="720" w:hanging="720"/>
        <w:rPr>
          <w:rFonts w:cstheme="minorHAnsi"/>
        </w:rPr>
      </w:pPr>
      <w:r w:rsidRPr="00BE7014">
        <w:rPr>
          <w:rFonts w:cstheme="minorHAnsi"/>
        </w:rPr>
        <w:t xml:space="preserve">c) </w:t>
      </w:r>
      <w:r w:rsidRPr="00BE7014">
        <w:rPr>
          <w:rFonts w:cstheme="minorHAnsi"/>
        </w:rPr>
        <w:tab/>
        <w:t>Statements and election-related materials circulated or published by the Society and by candidates or on behalf of candidates shall not contain direct or indirect personal criticisms of members of the Society or its staff. Nor shall they make libellous assertions about any person.</w:t>
      </w:r>
    </w:p>
    <w:p w14:paraId="6B948556" w14:textId="77777777" w:rsidR="00810361" w:rsidRDefault="00810361" w:rsidP="00810361">
      <w:pPr>
        <w:pStyle w:val="BodyText"/>
        <w:spacing w:before="2"/>
        <w:ind w:left="720" w:hanging="720"/>
        <w:rPr>
          <w:rFonts w:cstheme="minorHAnsi"/>
        </w:rPr>
      </w:pPr>
    </w:p>
    <w:p w14:paraId="3BCC15B9" w14:textId="77777777" w:rsidR="00810361" w:rsidRPr="00BE7014" w:rsidRDefault="00810361" w:rsidP="00810361">
      <w:pPr>
        <w:pStyle w:val="BodyText"/>
        <w:spacing w:before="2"/>
        <w:ind w:left="720" w:hanging="720"/>
        <w:rPr>
          <w:b/>
          <w:bCs/>
        </w:rPr>
      </w:pPr>
      <w:r w:rsidRPr="00BE7014">
        <w:rPr>
          <w:rFonts w:cstheme="minorHAnsi"/>
          <w:b/>
          <w:bCs/>
        </w:rPr>
        <w:t>2.1.8</w:t>
      </w:r>
      <w:r w:rsidRPr="00BE7014">
        <w:rPr>
          <w:rFonts w:cstheme="minorHAnsi"/>
          <w:b/>
          <w:bCs/>
        </w:rPr>
        <w:tab/>
      </w:r>
      <w:r w:rsidRPr="00BE7014">
        <w:rPr>
          <w:b/>
          <w:bCs/>
        </w:rPr>
        <w:t>The</w:t>
      </w:r>
      <w:r w:rsidRPr="00BE7014">
        <w:rPr>
          <w:b/>
          <w:bCs/>
          <w:spacing w:val="-3"/>
        </w:rPr>
        <w:t xml:space="preserve"> </w:t>
      </w:r>
      <w:r w:rsidRPr="00BE7014">
        <w:rPr>
          <w:b/>
          <w:bCs/>
        </w:rPr>
        <w:t>ordering</w:t>
      </w:r>
      <w:r w:rsidRPr="00BE7014">
        <w:rPr>
          <w:b/>
          <w:bCs/>
          <w:spacing w:val="-2"/>
        </w:rPr>
        <w:t xml:space="preserve"> </w:t>
      </w:r>
      <w:r w:rsidRPr="00BE7014">
        <w:rPr>
          <w:b/>
          <w:bCs/>
        </w:rPr>
        <w:t>of</w:t>
      </w:r>
      <w:r w:rsidRPr="00BE7014">
        <w:rPr>
          <w:b/>
          <w:bCs/>
          <w:spacing w:val="-1"/>
        </w:rPr>
        <w:t xml:space="preserve"> </w:t>
      </w:r>
      <w:r w:rsidRPr="00BE7014">
        <w:rPr>
          <w:b/>
          <w:bCs/>
        </w:rPr>
        <w:t>candidates'</w:t>
      </w:r>
      <w:r w:rsidRPr="00BE7014">
        <w:rPr>
          <w:b/>
          <w:bCs/>
          <w:spacing w:val="-2"/>
        </w:rPr>
        <w:t xml:space="preserve"> </w:t>
      </w:r>
      <w:r w:rsidRPr="00BE7014">
        <w:rPr>
          <w:b/>
          <w:bCs/>
        </w:rPr>
        <w:t>statements</w:t>
      </w:r>
    </w:p>
    <w:p w14:paraId="1F6A4030" w14:textId="77777777" w:rsidR="00810361" w:rsidRDefault="00810361" w:rsidP="00810361">
      <w:pPr>
        <w:pStyle w:val="BodyText"/>
        <w:spacing w:before="2"/>
        <w:ind w:left="720" w:hanging="720"/>
      </w:pPr>
    </w:p>
    <w:p w14:paraId="4A2D2D15" w14:textId="77777777" w:rsidR="00810361" w:rsidRDefault="00810361" w:rsidP="00810361">
      <w:pPr>
        <w:pStyle w:val="BodyText"/>
        <w:spacing w:before="2"/>
      </w:pPr>
      <w:r>
        <w:t>Candidates’ statements will be listed in the reverse of the order on the ballot paper.</w:t>
      </w:r>
      <w:r>
        <w:rPr>
          <w:spacing w:val="-59"/>
        </w:rPr>
        <w:t xml:space="preserve"> </w:t>
      </w:r>
      <w:r>
        <w:t>However,</w:t>
      </w:r>
      <w:r>
        <w:rPr>
          <w:spacing w:val="1"/>
        </w:rPr>
        <w:t xml:space="preserve"> </w:t>
      </w:r>
      <w:r>
        <w:t>an alphabetic index</w:t>
      </w:r>
      <w:r>
        <w:rPr>
          <w:spacing w:val="-2"/>
        </w:rPr>
        <w:t xml:space="preserve"> </w:t>
      </w:r>
      <w:r>
        <w:t>will</w:t>
      </w:r>
      <w:r>
        <w:rPr>
          <w:spacing w:val="-1"/>
        </w:rPr>
        <w:t xml:space="preserve"> </w:t>
      </w:r>
      <w:r>
        <w:t>be provided.</w:t>
      </w:r>
    </w:p>
    <w:p w14:paraId="42274895" w14:textId="77777777" w:rsidR="00810361" w:rsidRDefault="00810361" w:rsidP="00810361">
      <w:pPr>
        <w:pStyle w:val="BodyText"/>
        <w:spacing w:before="2"/>
      </w:pPr>
    </w:p>
    <w:p w14:paraId="781860AE" w14:textId="77777777" w:rsidR="00810361" w:rsidRPr="00BE7014" w:rsidRDefault="00810361" w:rsidP="00810361">
      <w:pPr>
        <w:pStyle w:val="BodyText"/>
        <w:spacing w:before="2"/>
        <w:rPr>
          <w:b/>
          <w:bCs/>
        </w:rPr>
      </w:pPr>
      <w:r w:rsidRPr="00BE7014">
        <w:rPr>
          <w:b/>
          <w:bCs/>
        </w:rPr>
        <w:t>2.1.9</w:t>
      </w:r>
      <w:r w:rsidRPr="00BE7014">
        <w:rPr>
          <w:b/>
          <w:bCs/>
        </w:rPr>
        <w:tab/>
        <w:t>The</w:t>
      </w:r>
      <w:r w:rsidRPr="00BE7014">
        <w:rPr>
          <w:b/>
          <w:bCs/>
          <w:spacing w:val="-1"/>
        </w:rPr>
        <w:t xml:space="preserve"> </w:t>
      </w:r>
      <w:r w:rsidRPr="00BE7014">
        <w:rPr>
          <w:b/>
          <w:bCs/>
        </w:rPr>
        <w:t>issue</w:t>
      </w:r>
      <w:r w:rsidRPr="00BE7014">
        <w:rPr>
          <w:b/>
          <w:bCs/>
          <w:spacing w:val="-2"/>
        </w:rPr>
        <w:t xml:space="preserve"> </w:t>
      </w:r>
      <w:r w:rsidRPr="00BE7014">
        <w:rPr>
          <w:b/>
          <w:bCs/>
        </w:rPr>
        <w:t>of</w:t>
      </w:r>
      <w:r w:rsidRPr="00BE7014">
        <w:rPr>
          <w:b/>
          <w:bCs/>
          <w:spacing w:val="-2"/>
        </w:rPr>
        <w:t xml:space="preserve"> </w:t>
      </w:r>
      <w:r w:rsidRPr="00BE7014">
        <w:rPr>
          <w:b/>
          <w:bCs/>
        </w:rPr>
        <w:t>ballot</w:t>
      </w:r>
      <w:r w:rsidRPr="00BE7014">
        <w:rPr>
          <w:b/>
          <w:bCs/>
          <w:spacing w:val="-5"/>
        </w:rPr>
        <w:t xml:space="preserve"> </w:t>
      </w:r>
      <w:r w:rsidRPr="00BE7014">
        <w:rPr>
          <w:b/>
          <w:bCs/>
        </w:rPr>
        <w:t>papers</w:t>
      </w:r>
    </w:p>
    <w:p w14:paraId="5A41EA45" w14:textId="77777777" w:rsidR="00810361" w:rsidRDefault="00810361" w:rsidP="00810361">
      <w:pPr>
        <w:pStyle w:val="BodyText"/>
        <w:spacing w:before="2"/>
        <w:rPr>
          <w:b/>
        </w:rPr>
      </w:pPr>
    </w:p>
    <w:p w14:paraId="2DC54B09" w14:textId="77777777" w:rsidR="00810361" w:rsidRDefault="00810361" w:rsidP="00810361">
      <w:pPr>
        <w:pStyle w:val="ListParagraph"/>
        <w:numPr>
          <w:ilvl w:val="0"/>
          <w:numId w:val="11"/>
        </w:numPr>
        <w:tabs>
          <w:tab w:val="left" w:pos="709"/>
        </w:tabs>
        <w:ind w:left="709" w:right="50" w:hanging="709"/>
      </w:pPr>
      <w:r>
        <w:t>In the mailing of ballot papers, appropriate safeguards will be used to ensure that each</w:t>
      </w:r>
      <w:r>
        <w:rPr>
          <w:spacing w:val="-1"/>
        </w:rPr>
        <w:t xml:space="preserve"> </w:t>
      </w:r>
      <w:r>
        <w:t>eligible</w:t>
      </w:r>
      <w:r>
        <w:rPr>
          <w:spacing w:val="-1"/>
        </w:rPr>
        <w:t xml:space="preserve"> </w:t>
      </w:r>
      <w:r>
        <w:t>elector</w:t>
      </w:r>
      <w:r>
        <w:rPr>
          <w:spacing w:val="-2"/>
        </w:rPr>
        <w:t xml:space="preserve"> </w:t>
      </w:r>
      <w:r>
        <w:t>receives one and</w:t>
      </w:r>
      <w:r>
        <w:rPr>
          <w:spacing w:val="-1"/>
        </w:rPr>
        <w:t xml:space="preserve"> </w:t>
      </w:r>
      <w:r>
        <w:t>only</w:t>
      </w:r>
      <w:r>
        <w:rPr>
          <w:spacing w:val="-3"/>
        </w:rPr>
        <w:t xml:space="preserve"> </w:t>
      </w:r>
      <w:r>
        <w:t>one</w:t>
      </w:r>
      <w:r>
        <w:rPr>
          <w:spacing w:val="-1"/>
        </w:rPr>
        <w:t xml:space="preserve"> </w:t>
      </w:r>
      <w:r>
        <w:t>ballot</w:t>
      </w:r>
      <w:r>
        <w:rPr>
          <w:spacing w:val="-1"/>
        </w:rPr>
        <w:t xml:space="preserve"> </w:t>
      </w:r>
      <w:r>
        <w:t>paper.</w:t>
      </w:r>
    </w:p>
    <w:p w14:paraId="04DC5650" w14:textId="77777777" w:rsidR="00810361" w:rsidRDefault="00810361" w:rsidP="00810361">
      <w:pPr>
        <w:pStyle w:val="BodyText"/>
        <w:tabs>
          <w:tab w:val="left" w:pos="709"/>
        </w:tabs>
        <w:spacing w:before="2"/>
        <w:ind w:left="709" w:hanging="709"/>
      </w:pPr>
    </w:p>
    <w:p w14:paraId="13E7FDD4" w14:textId="77777777" w:rsidR="00810361" w:rsidRDefault="00810361" w:rsidP="00810361">
      <w:pPr>
        <w:pStyle w:val="ListParagraph"/>
        <w:numPr>
          <w:ilvl w:val="0"/>
          <w:numId w:val="11"/>
        </w:numPr>
        <w:tabs>
          <w:tab w:val="left" w:pos="709"/>
        </w:tabs>
        <w:ind w:left="709" w:right="50" w:hanging="709"/>
      </w:pPr>
      <w:r>
        <w:t xml:space="preserve">The Elections Supervisor (or an appointed delegate) shall directly supervise the </w:t>
      </w:r>
      <w:r>
        <w:rPr>
          <w:spacing w:val="-59"/>
        </w:rPr>
        <w:t xml:space="preserve"> </w:t>
      </w:r>
      <w:r>
        <w:t>mailing</w:t>
      </w:r>
      <w:r>
        <w:rPr>
          <w:spacing w:val="2"/>
        </w:rPr>
        <w:t xml:space="preserve"> </w:t>
      </w:r>
      <w:r>
        <w:t>and</w:t>
      </w:r>
      <w:r>
        <w:rPr>
          <w:spacing w:val="-2"/>
        </w:rPr>
        <w:t xml:space="preserve"> </w:t>
      </w:r>
      <w:r>
        <w:t>handling</w:t>
      </w:r>
      <w:r>
        <w:rPr>
          <w:spacing w:val="-1"/>
        </w:rPr>
        <w:t xml:space="preserve"> </w:t>
      </w:r>
      <w:r>
        <w:t>of</w:t>
      </w:r>
      <w:r>
        <w:rPr>
          <w:spacing w:val="2"/>
        </w:rPr>
        <w:t xml:space="preserve"> </w:t>
      </w:r>
      <w:r>
        <w:t>all ballot</w:t>
      </w:r>
      <w:r>
        <w:rPr>
          <w:spacing w:val="2"/>
        </w:rPr>
        <w:t xml:space="preserve"> </w:t>
      </w:r>
      <w:r>
        <w:t>papers.</w:t>
      </w:r>
    </w:p>
    <w:p w14:paraId="46015B6C" w14:textId="77777777" w:rsidR="00810361" w:rsidRDefault="00810361" w:rsidP="00810361">
      <w:pPr>
        <w:pStyle w:val="BodyText"/>
        <w:tabs>
          <w:tab w:val="left" w:pos="709"/>
        </w:tabs>
        <w:spacing w:before="11"/>
        <w:ind w:left="709" w:hanging="709"/>
        <w:rPr>
          <w:sz w:val="21"/>
        </w:rPr>
      </w:pPr>
    </w:p>
    <w:p w14:paraId="3D1D1AEC" w14:textId="77777777" w:rsidR="00810361" w:rsidRDefault="00810361" w:rsidP="00810361">
      <w:pPr>
        <w:pStyle w:val="ListParagraph"/>
        <w:numPr>
          <w:ilvl w:val="0"/>
          <w:numId w:val="11"/>
        </w:numPr>
        <w:tabs>
          <w:tab w:val="left" w:pos="709"/>
        </w:tabs>
        <w:ind w:left="709" w:right="50" w:hanging="709"/>
      </w:pPr>
      <w:r>
        <w:t>The serial numbers of the ballot papers issued shall be noted and checked against</w:t>
      </w:r>
      <w:r>
        <w:rPr>
          <w:spacing w:val="1"/>
        </w:rPr>
        <w:t xml:space="preserve"> </w:t>
      </w:r>
      <w:r>
        <w:t>the number of eligible voters. If any discrepancies should arise, all reasonable steps</w:t>
      </w:r>
      <w:r>
        <w:rPr>
          <w:spacing w:val="-59"/>
        </w:rPr>
        <w:t xml:space="preserve">   </w:t>
      </w:r>
      <w:r>
        <w:t xml:space="preserve"> shall be taken to remedy any errors and the Elections Supervisor shall consult the</w:t>
      </w:r>
      <w:r>
        <w:rPr>
          <w:spacing w:val="1"/>
        </w:rPr>
        <w:t xml:space="preserve"> </w:t>
      </w:r>
      <w:r>
        <w:t>Returning</w:t>
      </w:r>
      <w:r>
        <w:rPr>
          <w:spacing w:val="-1"/>
        </w:rPr>
        <w:t xml:space="preserve"> </w:t>
      </w:r>
      <w:r>
        <w:t>Officer</w:t>
      </w:r>
      <w:r>
        <w:rPr>
          <w:spacing w:val="-1"/>
        </w:rPr>
        <w:t xml:space="preserve"> </w:t>
      </w:r>
      <w:r>
        <w:t>who will inform</w:t>
      </w:r>
      <w:r>
        <w:rPr>
          <w:spacing w:val="-4"/>
        </w:rPr>
        <w:t xml:space="preserve"> </w:t>
      </w:r>
      <w:r>
        <w:t>the</w:t>
      </w:r>
      <w:r>
        <w:rPr>
          <w:spacing w:val="-4"/>
        </w:rPr>
        <w:t xml:space="preserve"> </w:t>
      </w:r>
      <w:r>
        <w:t>Panel.</w:t>
      </w:r>
    </w:p>
    <w:p w14:paraId="209E9DA9" w14:textId="77777777" w:rsidR="00810361" w:rsidRDefault="00810361" w:rsidP="00810361">
      <w:pPr>
        <w:pStyle w:val="BodyText"/>
        <w:tabs>
          <w:tab w:val="left" w:pos="709"/>
        </w:tabs>
        <w:ind w:left="709" w:hanging="709"/>
      </w:pPr>
    </w:p>
    <w:p w14:paraId="001332A4" w14:textId="77777777" w:rsidR="00810361" w:rsidRDefault="00810361" w:rsidP="00810361">
      <w:pPr>
        <w:pStyle w:val="ListParagraph"/>
        <w:numPr>
          <w:ilvl w:val="0"/>
          <w:numId w:val="11"/>
        </w:numPr>
        <w:tabs>
          <w:tab w:val="left" w:pos="709"/>
        </w:tabs>
        <w:ind w:left="709" w:right="983" w:hanging="709"/>
      </w:pPr>
      <w:r>
        <w:lastRenderedPageBreak/>
        <w:t>A printed list shall be produced of the eligible members to whom ballot papers are</w:t>
      </w:r>
      <w:r>
        <w:rPr>
          <w:spacing w:val="-59"/>
        </w:rPr>
        <w:t xml:space="preserve">  </w:t>
      </w:r>
      <w:r>
        <w:t xml:space="preserve"> sent.</w:t>
      </w:r>
    </w:p>
    <w:p w14:paraId="7B8A73AC" w14:textId="77777777" w:rsidR="00810361" w:rsidRDefault="00810361" w:rsidP="00810361">
      <w:pPr>
        <w:pStyle w:val="BodyText"/>
        <w:tabs>
          <w:tab w:val="left" w:pos="709"/>
        </w:tabs>
        <w:spacing w:before="11"/>
        <w:ind w:left="709" w:hanging="709"/>
        <w:rPr>
          <w:sz w:val="21"/>
        </w:rPr>
      </w:pPr>
    </w:p>
    <w:p w14:paraId="0984933D" w14:textId="77777777" w:rsidR="00810361" w:rsidRDefault="00810361" w:rsidP="00810361">
      <w:pPr>
        <w:pStyle w:val="ListParagraph"/>
        <w:numPr>
          <w:ilvl w:val="0"/>
          <w:numId w:val="11"/>
        </w:numPr>
        <w:tabs>
          <w:tab w:val="left" w:pos="709"/>
        </w:tabs>
        <w:ind w:left="709" w:right="50" w:hanging="709"/>
      </w:pPr>
      <w:r>
        <w:t>Unused ballot papers shall be stored securely and shall not be issued other than with the permission of</w:t>
      </w:r>
      <w:r>
        <w:rPr>
          <w:spacing w:val="-1"/>
        </w:rPr>
        <w:t xml:space="preserve"> </w:t>
      </w:r>
      <w:r>
        <w:t>the</w:t>
      </w:r>
      <w:r>
        <w:rPr>
          <w:spacing w:val="-2"/>
        </w:rPr>
        <w:t xml:space="preserve"> </w:t>
      </w:r>
      <w:r>
        <w:t>Returning</w:t>
      </w:r>
      <w:r>
        <w:rPr>
          <w:spacing w:val="-4"/>
        </w:rPr>
        <w:t xml:space="preserve"> </w:t>
      </w:r>
      <w:r>
        <w:t>Officer.</w:t>
      </w:r>
    </w:p>
    <w:p w14:paraId="3E112EC0" w14:textId="77777777" w:rsidR="00810361" w:rsidRDefault="00810361" w:rsidP="00810361">
      <w:pPr>
        <w:pStyle w:val="BodyText"/>
        <w:tabs>
          <w:tab w:val="left" w:pos="709"/>
        </w:tabs>
        <w:spacing w:before="11"/>
        <w:ind w:left="709" w:hanging="709"/>
        <w:rPr>
          <w:sz w:val="21"/>
        </w:rPr>
      </w:pPr>
    </w:p>
    <w:p w14:paraId="343B604E" w14:textId="77777777" w:rsidR="00810361" w:rsidRDefault="00810361" w:rsidP="00810361">
      <w:pPr>
        <w:pStyle w:val="ListParagraph"/>
        <w:numPr>
          <w:ilvl w:val="0"/>
          <w:numId w:val="11"/>
        </w:numPr>
        <w:tabs>
          <w:tab w:val="left" w:pos="709"/>
        </w:tabs>
        <w:ind w:left="709" w:hanging="709"/>
      </w:pPr>
      <w:r>
        <w:rPr>
          <w:spacing w:val="-1"/>
        </w:rPr>
        <w:t>The</w:t>
      </w:r>
      <w:r>
        <w:rPr>
          <w:spacing w:val="-4"/>
        </w:rPr>
        <w:t xml:space="preserve"> </w:t>
      </w:r>
      <w:r>
        <w:rPr>
          <w:spacing w:val="-1"/>
        </w:rPr>
        <w:t>following</w:t>
      </w:r>
      <w:r>
        <w:rPr>
          <w:spacing w:val="3"/>
        </w:rPr>
        <w:t xml:space="preserve"> </w:t>
      </w:r>
      <w:r>
        <w:rPr>
          <w:spacing w:val="-1"/>
        </w:rPr>
        <w:t>documents</w:t>
      </w:r>
      <w:r>
        <w:rPr>
          <w:spacing w:val="-2"/>
        </w:rPr>
        <w:t xml:space="preserve"> </w:t>
      </w:r>
      <w:r>
        <w:rPr>
          <w:spacing w:val="-1"/>
        </w:rPr>
        <w:t>shall</w:t>
      </w:r>
      <w:r>
        <w:t xml:space="preserve"> </w:t>
      </w:r>
      <w:r>
        <w:rPr>
          <w:spacing w:val="-1"/>
        </w:rPr>
        <w:t>be</w:t>
      </w:r>
      <w:r>
        <w:t xml:space="preserve"> </w:t>
      </w:r>
      <w:r>
        <w:rPr>
          <w:spacing w:val="-1"/>
        </w:rPr>
        <w:t xml:space="preserve">sent </w:t>
      </w:r>
      <w:r>
        <w:t>to</w:t>
      </w:r>
      <w:r>
        <w:rPr>
          <w:spacing w:val="1"/>
        </w:rPr>
        <w:t xml:space="preserve"> </w:t>
      </w:r>
      <w:r>
        <w:t>eligible</w:t>
      </w:r>
      <w:r>
        <w:rPr>
          <w:spacing w:val="-2"/>
        </w:rPr>
        <w:t xml:space="preserve"> </w:t>
      </w:r>
      <w:r>
        <w:t>members</w:t>
      </w:r>
      <w:r>
        <w:rPr>
          <w:spacing w:val="1"/>
        </w:rPr>
        <w:t xml:space="preserve"> </w:t>
      </w:r>
      <w:r>
        <w:t>with</w:t>
      </w:r>
      <w:r>
        <w:rPr>
          <w:spacing w:val="-2"/>
        </w:rPr>
        <w:t xml:space="preserve"> </w:t>
      </w:r>
      <w:r>
        <w:t>the ballot</w:t>
      </w:r>
      <w:r>
        <w:rPr>
          <w:spacing w:val="-18"/>
        </w:rPr>
        <w:t xml:space="preserve"> </w:t>
      </w:r>
      <w:r>
        <w:t>papers:</w:t>
      </w:r>
    </w:p>
    <w:p w14:paraId="64EA6108" w14:textId="77777777" w:rsidR="00810361" w:rsidRDefault="00810361" w:rsidP="00810361">
      <w:pPr>
        <w:pStyle w:val="BodyText"/>
        <w:tabs>
          <w:tab w:val="left" w:pos="709"/>
        </w:tabs>
        <w:spacing w:before="6"/>
        <w:ind w:left="709" w:hanging="709"/>
        <w:rPr>
          <w:sz w:val="21"/>
        </w:rPr>
      </w:pPr>
    </w:p>
    <w:p w14:paraId="0E9961CD" w14:textId="77777777" w:rsidR="00810361" w:rsidRDefault="00810361" w:rsidP="00810361">
      <w:pPr>
        <w:pStyle w:val="ListParagraph"/>
        <w:numPr>
          <w:ilvl w:val="1"/>
          <w:numId w:val="11"/>
        </w:numPr>
        <w:tabs>
          <w:tab w:val="left" w:pos="709"/>
          <w:tab w:val="left" w:pos="1276"/>
        </w:tabs>
        <w:spacing w:before="1" w:line="269" w:lineRule="exact"/>
        <w:ind w:left="709" w:firstLine="0"/>
      </w:pPr>
      <w:r>
        <w:t>a</w:t>
      </w:r>
      <w:r>
        <w:rPr>
          <w:spacing w:val="-3"/>
        </w:rPr>
        <w:t xml:space="preserve"> </w:t>
      </w:r>
      <w:r>
        <w:t>set</w:t>
      </w:r>
      <w:r>
        <w:rPr>
          <w:spacing w:val="-3"/>
        </w:rPr>
        <w:t xml:space="preserve"> </w:t>
      </w:r>
      <w:r>
        <w:t>of candidates’</w:t>
      </w:r>
      <w:r>
        <w:rPr>
          <w:spacing w:val="-6"/>
        </w:rPr>
        <w:t xml:space="preserve"> </w:t>
      </w:r>
      <w:r>
        <w:t>statements;</w:t>
      </w:r>
    </w:p>
    <w:p w14:paraId="2D49AC8C" w14:textId="77777777" w:rsidR="00810361" w:rsidRDefault="00810361" w:rsidP="00810361">
      <w:pPr>
        <w:pStyle w:val="ListParagraph"/>
        <w:numPr>
          <w:ilvl w:val="1"/>
          <w:numId w:val="11"/>
        </w:numPr>
        <w:tabs>
          <w:tab w:val="left" w:pos="709"/>
          <w:tab w:val="left" w:pos="1276"/>
        </w:tabs>
        <w:spacing w:line="269" w:lineRule="exact"/>
        <w:ind w:left="709" w:firstLine="0"/>
      </w:pPr>
      <w:r>
        <w:t>a</w:t>
      </w:r>
      <w:r>
        <w:rPr>
          <w:spacing w:val="-3"/>
        </w:rPr>
        <w:t xml:space="preserve"> </w:t>
      </w:r>
      <w:r>
        <w:t>declaration</w:t>
      </w:r>
      <w:r>
        <w:rPr>
          <w:spacing w:val="-5"/>
        </w:rPr>
        <w:t xml:space="preserve"> </w:t>
      </w:r>
      <w:r>
        <w:t>of</w:t>
      </w:r>
      <w:r>
        <w:rPr>
          <w:spacing w:val="-1"/>
        </w:rPr>
        <w:t xml:space="preserve"> </w:t>
      </w:r>
      <w:r>
        <w:t>identity</w:t>
      </w:r>
      <w:r>
        <w:rPr>
          <w:spacing w:val="-11"/>
        </w:rPr>
        <w:t xml:space="preserve"> </w:t>
      </w:r>
      <w:r>
        <w:t>form;</w:t>
      </w:r>
    </w:p>
    <w:p w14:paraId="7E6D3DBD" w14:textId="77777777" w:rsidR="00810361" w:rsidRDefault="00810361" w:rsidP="00810361">
      <w:pPr>
        <w:pStyle w:val="ListParagraph"/>
        <w:numPr>
          <w:ilvl w:val="1"/>
          <w:numId w:val="11"/>
        </w:numPr>
        <w:tabs>
          <w:tab w:val="left" w:pos="709"/>
          <w:tab w:val="left" w:pos="1276"/>
        </w:tabs>
        <w:spacing w:line="269" w:lineRule="exact"/>
        <w:ind w:left="709" w:firstLine="0"/>
      </w:pPr>
      <w:r>
        <w:t>a</w:t>
      </w:r>
      <w:r>
        <w:rPr>
          <w:spacing w:val="-4"/>
        </w:rPr>
        <w:t xml:space="preserve"> </w:t>
      </w:r>
      <w:r>
        <w:t>ballot</w:t>
      </w:r>
      <w:r>
        <w:rPr>
          <w:spacing w:val="-1"/>
        </w:rPr>
        <w:t xml:space="preserve"> </w:t>
      </w:r>
      <w:r>
        <w:t>envelope,</w:t>
      </w:r>
      <w:r>
        <w:rPr>
          <w:spacing w:val="-2"/>
        </w:rPr>
        <w:t xml:space="preserve"> </w:t>
      </w:r>
      <w:r>
        <w:t>overprinted</w:t>
      </w:r>
      <w:r>
        <w:rPr>
          <w:spacing w:val="-3"/>
        </w:rPr>
        <w:t xml:space="preserve"> </w:t>
      </w:r>
      <w:r>
        <w:t>to</w:t>
      </w:r>
      <w:r>
        <w:rPr>
          <w:spacing w:val="-6"/>
        </w:rPr>
        <w:t xml:space="preserve"> </w:t>
      </w:r>
      <w:r>
        <w:t>identify</w:t>
      </w:r>
      <w:r>
        <w:rPr>
          <w:spacing w:val="-5"/>
        </w:rPr>
        <w:t xml:space="preserve"> </w:t>
      </w:r>
      <w:r>
        <w:t>it</w:t>
      </w:r>
      <w:r>
        <w:rPr>
          <w:spacing w:val="-3"/>
        </w:rPr>
        <w:t xml:space="preserve"> </w:t>
      </w:r>
      <w:r>
        <w:t>as</w:t>
      </w:r>
      <w:r>
        <w:rPr>
          <w:spacing w:val="-3"/>
        </w:rPr>
        <w:t xml:space="preserve"> </w:t>
      </w:r>
      <w:r>
        <w:t>a</w:t>
      </w:r>
      <w:r>
        <w:rPr>
          <w:spacing w:val="-5"/>
        </w:rPr>
        <w:t xml:space="preserve"> </w:t>
      </w:r>
      <w:r>
        <w:t>ballot</w:t>
      </w:r>
      <w:r>
        <w:rPr>
          <w:spacing w:val="-9"/>
        </w:rPr>
        <w:t xml:space="preserve"> </w:t>
      </w:r>
      <w:r>
        <w:t>envelope;</w:t>
      </w:r>
    </w:p>
    <w:p w14:paraId="3FE6756B" w14:textId="77777777" w:rsidR="00810361" w:rsidRDefault="00810361" w:rsidP="00810361">
      <w:pPr>
        <w:pStyle w:val="ListParagraph"/>
        <w:numPr>
          <w:ilvl w:val="1"/>
          <w:numId w:val="11"/>
        </w:numPr>
        <w:tabs>
          <w:tab w:val="left" w:pos="709"/>
          <w:tab w:val="left" w:pos="1276"/>
        </w:tabs>
        <w:spacing w:before="8" w:line="235" w:lineRule="auto"/>
        <w:ind w:left="709" w:right="750" w:firstLine="0"/>
      </w:pPr>
      <w:r>
        <w:t>a reply-paid outer envelope for the return of the ballot paper and declaration of</w:t>
      </w:r>
      <w:r>
        <w:rPr>
          <w:spacing w:val="-59"/>
        </w:rPr>
        <w:t xml:space="preserve"> </w:t>
      </w:r>
      <w:r>
        <w:rPr>
          <w:spacing w:val="-59"/>
        </w:rPr>
        <w:tab/>
      </w:r>
      <w:r>
        <w:t>identity;</w:t>
      </w:r>
    </w:p>
    <w:p w14:paraId="07336A28" w14:textId="77777777" w:rsidR="00810361" w:rsidRDefault="00810361" w:rsidP="00810361">
      <w:pPr>
        <w:pStyle w:val="ListParagraph"/>
        <w:numPr>
          <w:ilvl w:val="1"/>
          <w:numId w:val="11"/>
        </w:numPr>
        <w:tabs>
          <w:tab w:val="left" w:pos="1276"/>
        </w:tabs>
        <w:spacing w:before="8" w:line="235" w:lineRule="auto"/>
        <w:ind w:left="1276" w:right="104" w:hanging="567"/>
      </w:pPr>
      <w:r>
        <w:t xml:space="preserve">a unique PIN (Personal Identification Number) to enable them to vote </w:t>
      </w:r>
      <w:r w:rsidRPr="00BE7014">
        <w:rPr>
          <w:spacing w:val="-59"/>
        </w:rPr>
        <w:t xml:space="preserve"> </w:t>
      </w:r>
      <w:r>
        <w:t>electronically</w:t>
      </w:r>
      <w:r w:rsidRPr="00BE7014">
        <w:rPr>
          <w:spacing w:val="-3"/>
        </w:rPr>
        <w:t xml:space="preserve"> </w:t>
      </w:r>
      <w:r>
        <w:t>as</w:t>
      </w:r>
      <w:r w:rsidRPr="00BE7014">
        <w:rPr>
          <w:spacing w:val="-1"/>
        </w:rPr>
        <w:t xml:space="preserve"> </w:t>
      </w:r>
      <w:r>
        <w:t>an</w:t>
      </w:r>
      <w:r w:rsidRPr="00BE7014">
        <w:rPr>
          <w:spacing w:val="-1"/>
        </w:rPr>
        <w:t xml:space="preserve"> </w:t>
      </w:r>
      <w:r>
        <w:t>alternative</w:t>
      </w:r>
      <w:r w:rsidRPr="00BE7014">
        <w:rPr>
          <w:spacing w:val="-1"/>
        </w:rPr>
        <w:t xml:space="preserve"> </w:t>
      </w:r>
      <w:r>
        <w:t>to</w:t>
      </w:r>
      <w:r w:rsidRPr="00BE7014">
        <w:rPr>
          <w:spacing w:val="-3"/>
        </w:rPr>
        <w:t xml:space="preserve"> </w:t>
      </w:r>
      <w:r>
        <w:t>the</w:t>
      </w:r>
      <w:r w:rsidRPr="00BE7014">
        <w:rPr>
          <w:spacing w:val="-3"/>
        </w:rPr>
        <w:t xml:space="preserve"> </w:t>
      </w:r>
      <w:r>
        <w:t>return</w:t>
      </w:r>
      <w:r w:rsidRPr="00BE7014">
        <w:rPr>
          <w:spacing w:val="-1"/>
        </w:rPr>
        <w:t xml:space="preserve"> </w:t>
      </w:r>
      <w:r>
        <w:t>of</w:t>
      </w:r>
      <w:r w:rsidRPr="00BE7014">
        <w:rPr>
          <w:spacing w:val="1"/>
        </w:rPr>
        <w:t xml:space="preserve"> </w:t>
      </w:r>
      <w:r>
        <w:t>a</w:t>
      </w:r>
      <w:r w:rsidRPr="00BE7014">
        <w:rPr>
          <w:spacing w:val="-3"/>
        </w:rPr>
        <w:t xml:space="preserve"> </w:t>
      </w:r>
      <w:r>
        <w:t>postal</w:t>
      </w:r>
      <w:r w:rsidRPr="00BE7014">
        <w:rPr>
          <w:spacing w:val="-12"/>
        </w:rPr>
        <w:t xml:space="preserve"> </w:t>
      </w:r>
      <w:r>
        <w:t>ballot.</w:t>
      </w:r>
    </w:p>
    <w:p w14:paraId="5A7C43AA" w14:textId="77777777" w:rsidR="00810361" w:rsidRDefault="00810361" w:rsidP="00810361">
      <w:pPr>
        <w:tabs>
          <w:tab w:val="left" w:pos="709"/>
          <w:tab w:val="left" w:pos="1400"/>
          <w:tab w:val="left" w:pos="1401"/>
        </w:tabs>
        <w:spacing w:before="8" w:line="235" w:lineRule="auto"/>
        <w:ind w:right="750"/>
      </w:pPr>
    </w:p>
    <w:p w14:paraId="6C3CC75E" w14:textId="77777777" w:rsidR="00810361" w:rsidRDefault="00810361" w:rsidP="00810361">
      <w:pPr>
        <w:tabs>
          <w:tab w:val="left" w:pos="709"/>
          <w:tab w:val="left" w:pos="1400"/>
          <w:tab w:val="left" w:pos="1401"/>
        </w:tabs>
        <w:spacing w:before="8" w:line="235" w:lineRule="auto"/>
        <w:ind w:left="705" w:right="750" w:hanging="705"/>
        <w:rPr>
          <w:rFonts w:cstheme="minorHAnsi"/>
        </w:rPr>
      </w:pPr>
      <w:r>
        <w:t>g)</w:t>
      </w:r>
      <w:r>
        <w:tab/>
      </w:r>
      <w:r w:rsidRPr="001A1D37">
        <w:rPr>
          <w:rFonts w:cstheme="minorHAnsi"/>
        </w:rPr>
        <w:t xml:space="preserve">Although other materials relating </w:t>
      </w:r>
      <w:r w:rsidRPr="00BE7014">
        <w:rPr>
          <w:rFonts w:cstheme="minorHAnsi"/>
          <w:bCs/>
        </w:rPr>
        <w:t>to</w:t>
      </w:r>
      <w:r w:rsidRPr="00BE7014">
        <w:rPr>
          <w:rFonts w:cstheme="minorHAnsi"/>
          <w:b/>
          <w:vertAlign w:val="superscript"/>
        </w:rPr>
        <w:t xml:space="preserve"> </w:t>
      </w:r>
      <w:r w:rsidRPr="00BE7014">
        <w:rPr>
          <w:rFonts w:cstheme="minorHAnsi"/>
        </w:rPr>
        <w:t>t</w:t>
      </w:r>
      <w:r w:rsidRPr="001A1D37">
        <w:rPr>
          <w:rFonts w:cstheme="minorHAnsi"/>
        </w:rPr>
        <w:t>he work of the Society may be included in the same mailing, the Returning Officer will endeavour to ensure that the number of enclosures is kept to a minimum in order to reduce the risk of members overlooking the essential election material.</w:t>
      </w:r>
    </w:p>
    <w:p w14:paraId="72B94F97" w14:textId="77777777" w:rsidR="00810361" w:rsidRDefault="00810361" w:rsidP="00810361">
      <w:pPr>
        <w:tabs>
          <w:tab w:val="left" w:pos="709"/>
          <w:tab w:val="left" w:pos="1400"/>
          <w:tab w:val="left" w:pos="1401"/>
        </w:tabs>
        <w:spacing w:before="8" w:line="235" w:lineRule="auto"/>
        <w:ind w:left="705" w:right="750" w:hanging="705"/>
        <w:rPr>
          <w:rFonts w:cstheme="minorHAnsi"/>
        </w:rPr>
      </w:pPr>
    </w:p>
    <w:p w14:paraId="4A2F4A2B" w14:textId="77777777" w:rsidR="00810361" w:rsidRDefault="00810361" w:rsidP="00810361">
      <w:pPr>
        <w:tabs>
          <w:tab w:val="left" w:pos="709"/>
          <w:tab w:val="left" w:pos="1400"/>
          <w:tab w:val="left" w:pos="1401"/>
        </w:tabs>
        <w:spacing w:before="8" w:line="235" w:lineRule="auto"/>
        <w:ind w:left="705" w:right="750" w:hanging="705"/>
        <w:rPr>
          <w:rFonts w:cstheme="minorHAnsi"/>
        </w:rPr>
      </w:pPr>
      <w:r>
        <w:rPr>
          <w:rFonts w:cstheme="minorHAnsi"/>
        </w:rPr>
        <w:t>h)</w:t>
      </w:r>
      <w:r>
        <w:rPr>
          <w:rFonts w:cstheme="minorHAnsi"/>
        </w:rPr>
        <w:tab/>
      </w:r>
      <w:r w:rsidRPr="001A1D37">
        <w:rPr>
          <w:rFonts w:cstheme="minorHAnsi"/>
        </w:rPr>
        <w:t xml:space="preserve">After the close of the poll, the Election Supervisor </w:t>
      </w:r>
      <w:r w:rsidRPr="00BE7014">
        <w:rPr>
          <w:rFonts w:cstheme="minorHAnsi"/>
        </w:rPr>
        <w:t xml:space="preserve">shall retain a record of how members voted and </w:t>
      </w:r>
      <w:r w:rsidRPr="001A1D37">
        <w:rPr>
          <w:rFonts w:cstheme="minorHAnsi"/>
        </w:rPr>
        <w:t>shall release it only if required to do so by a resolution passed within one year of the count by a two-thirds majority at a General Meeting, in order to facilitate an inquiry into an alleged irregularity or irregularities in the conduct of an election.</w:t>
      </w:r>
    </w:p>
    <w:p w14:paraId="133D2645" w14:textId="77777777" w:rsidR="00810361" w:rsidRDefault="00810361" w:rsidP="00810361">
      <w:pPr>
        <w:tabs>
          <w:tab w:val="left" w:pos="709"/>
          <w:tab w:val="left" w:pos="1400"/>
          <w:tab w:val="left" w:pos="1401"/>
        </w:tabs>
        <w:spacing w:before="8" w:line="235" w:lineRule="auto"/>
        <w:ind w:left="705" w:right="750" w:hanging="705"/>
        <w:rPr>
          <w:rFonts w:cstheme="minorHAnsi"/>
        </w:rPr>
      </w:pPr>
    </w:p>
    <w:p w14:paraId="2BF1E5F5" w14:textId="77777777" w:rsidR="00810361" w:rsidRPr="00BE7014" w:rsidRDefault="00810361" w:rsidP="00810361">
      <w:pPr>
        <w:tabs>
          <w:tab w:val="left" w:pos="709"/>
          <w:tab w:val="left" w:pos="1400"/>
          <w:tab w:val="left" w:pos="1401"/>
        </w:tabs>
        <w:spacing w:before="8" w:line="235" w:lineRule="auto"/>
        <w:ind w:left="705" w:right="750" w:hanging="705"/>
        <w:rPr>
          <w:b/>
          <w:bCs/>
        </w:rPr>
      </w:pPr>
      <w:r w:rsidRPr="00BE7014">
        <w:rPr>
          <w:rFonts w:cstheme="minorHAnsi"/>
          <w:b/>
          <w:bCs/>
        </w:rPr>
        <w:t>2.1.10</w:t>
      </w:r>
      <w:r w:rsidRPr="00BE7014">
        <w:rPr>
          <w:rFonts w:cstheme="minorHAnsi"/>
          <w:b/>
          <w:bCs/>
        </w:rPr>
        <w:tab/>
      </w:r>
      <w:r w:rsidRPr="00BE7014">
        <w:rPr>
          <w:b/>
          <w:bCs/>
        </w:rPr>
        <w:t>Procedure</w:t>
      </w:r>
      <w:r w:rsidRPr="00BE7014">
        <w:rPr>
          <w:b/>
          <w:bCs/>
          <w:spacing w:val="-4"/>
        </w:rPr>
        <w:t xml:space="preserve"> </w:t>
      </w:r>
      <w:r w:rsidRPr="00BE7014">
        <w:rPr>
          <w:b/>
          <w:bCs/>
        </w:rPr>
        <w:t>for</w:t>
      </w:r>
      <w:r w:rsidRPr="00BE7014">
        <w:rPr>
          <w:b/>
          <w:bCs/>
          <w:spacing w:val="-3"/>
        </w:rPr>
        <w:t xml:space="preserve"> </w:t>
      </w:r>
      <w:r w:rsidRPr="00BE7014">
        <w:rPr>
          <w:b/>
          <w:bCs/>
        </w:rPr>
        <w:t>the</w:t>
      </w:r>
      <w:r w:rsidRPr="00BE7014">
        <w:rPr>
          <w:b/>
          <w:bCs/>
          <w:spacing w:val="-3"/>
        </w:rPr>
        <w:t xml:space="preserve"> </w:t>
      </w:r>
      <w:r w:rsidRPr="00BE7014">
        <w:rPr>
          <w:b/>
          <w:bCs/>
        </w:rPr>
        <w:t>receipt and</w:t>
      </w:r>
      <w:r w:rsidRPr="00BE7014">
        <w:rPr>
          <w:b/>
          <w:bCs/>
          <w:spacing w:val="-4"/>
        </w:rPr>
        <w:t xml:space="preserve"> </w:t>
      </w:r>
      <w:r w:rsidRPr="00BE7014">
        <w:rPr>
          <w:b/>
          <w:bCs/>
        </w:rPr>
        <w:t>recording</w:t>
      </w:r>
      <w:r w:rsidRPr="00BE7014">
        <w:rPr>
          <w:b/>
          <w:bCs/>
          <w:spacing w:val="-2"/>
        </w:rPr>
        <w:t xml:space="preserve"> </w:t>
      </w:r>
      <w:r w:rsidRPr="00BE7014">
        <w:rPr>
          <w:b/>
          <w:bCs/>
        </w:rPr>
        <w:t>of</w:t>
      </w:r>
      <w:r w:rsidRPr="00BE7014">
        <w:rPr>
          <w:b/>
          <w:bCs/>
          <w:spacing w:val="-7"/>
        </w:rPr>
        <w:t xml:space="preserve"> </w:t>
      </w:r>
      <w:r w:rsidRPr="00BE7014">
        <w:rPr>
          <w:b/>
          <w:bCs/>
        </w:rPr>
        <w:t>ballots</w:t>
      </w:r>
    </w:p>
    <w:p w14:paraId="7A0FA704" w14:textId="77777777" w:rsidR="00810361" w:rsidRPr="00380A69" w:rsidRDefault="00810361" w:rsidP="00810361">
      <w:pPr>
        <w:pStyle w:val="BodyText"/>
        <w:spacing w:before="2"/>
        <w:rPr>
          <w:b/>
        </w:rPr>
      </w:pPr>
    </w:p>
    <w:p w14:paraId="45873B70" w14:textId="77777777" w:rsidR="00810361" w:rsidRPr="001A1D37" w:rsidRDefault="00810361" w:rsidP="00810361">
      <w:pPr>
        <w:spacing w:before="60" w:afterLines="60" w:after="144"/>
        <w:ind w:left="705" w:hanging="705"/>
        <w:rPr>
          <w:rFonts w:cstheme="minorHAnsi"/>
        </w:rPr>
      </w:pPr>
      <w:r w:rsidRPr="001A1D37">
        <w:rPr>
          <w:rFonts w:cstheme="minorHAnsi"/>
        </w:rPr>
        <w:t xml:space="preserve">a) </w:t>
      </w:r>
      <w:r>
        <w:rPr>
          <w:rFonts w:cstheme="minorHAnsi"/>
        </w:rPr>
        <w:tab/>
      </w:r>
      <w:r>
        <w:rPr>
          <w:rFonts w:cstheme="minorHAnsi"/>
        </w:rPr>
        <w:tab/>
      </w:r>
      <w:r w:rsidRPr="001A1D37">
        <w:rPr>
          <w:rFonts w:cstheme="minorHAnsi"/>
        </w:rPr>
        <w:t>The times at which envelopes with postal votes are opened shall be at the discretion of the Election Supervisor and may not be on the same day as the count.</w:t>
      </w:r>
    </w:p>
    <w:p w14:paraId="7000229C" w14:textId="77777777" w:rsidR="00810361" w:rsidRPr="00371BF9" w:rsidRDefault="00810361" w:rsidP="00810361">
      <w:pPr>
        <w:spacing w:before="60" w:afterLines="60" w:after="144"/>
        <w:ind w:left="705" w:hanging="705"/>
        <w:rPr>
          <w:rFonts w:cstheme="minorHAnsi"/>
        </w:rPr>
      </w:pPr>
      <w:r w:rsidRPr="001A1D37">
        <w:rPr>
          <w:rFonts w:cstheme="minorHAnsi"/>
        </w:rPr>
        <w:t xml:space="preserve">b) </w:t>
      </w:r>
      <w:r>
        <w:rPr>
          <w:rFonts w:cstheme="minorHAnsi"/>
        </w:rPr>
        <w:tab/>
      </w:r>
      <w:r w:rsidRPr="001A1D37">
        <w:rPr>
          <w:rFonts w:cstheme="minorHAnsi"/>
        </w:rPr>
        <w:t xml:space="preserve">Outer envelopes shall be opened and the voter’s name, as shown on the Declaration of Identity, shall be </w:t>
      </w:r>
      <w:r w:rsidRPr="00371BF9">
        <w:rPr>
          <w:rFonts w:cstheme="minorHAnsi"/>
        </w:rPr>
        <w:t>cross referenced with the list of members eligible to vote and recorded accordingly.</w:t>
      </w:r>
    </w:p>
    <w:p w14:paraId="503C9C3A" w14:textId="77777777" w:rsidR="00810361" w:rsidRPr="001A1D37" w:rsidRDefault="00810361" w:rsidP="00810361">
      <w:pPr>
        <w:spacing w:before="60" w:afterLines="60" w:after="144"/>
        <w:ind w:left="705" w:hanging="705"/>
        <w:rPr>
          <w:rFonts w:cstheme="minorHAnsi"/>
        </w:rPr>
      </w:pPr>
      <w:r w:rsidRPr="001A1D37">
        <w:rPr>
          <w:rFonts w:cstheme="minorHAnsi"/>
        </w:rPr>
        <w:t xml:space="preserve">c) </w:t>
      </w:r>
      <w:r>
        <w:rPr>
          <w:rFonts w:cstheme="minorHAnsi"/>
        </w:rPr>
        <w:tab/>
      </w:r>
      <w:r w:rsidRPr="001A1D37">
        <w:rPr>
          <w:rFonts w:cstheme="minorHAnsi"/>
        </w:rPr>
        <w:t>The Declarations of Identity will be checked and, if valid, separated from the inner ballot paper envelopes and stored separately.</w:t>
      </w:r>
    </w:p>
    <w:p w14:paraId="40424A17" w14:textId="77777777" w:rsidR="00810361" w:rsidRPr="001A1D37" w:rsidRDefault="00810361" w:rsidP="00810361">
      <w:pPr>
        <w:spacing w:before="60" w:afterLines="60" w:after="144"/>
        <w:rPr>
          <w:rFonts w:cstheme="minorHAnsi"/>
        </w:rPr>
      </w:pPr>
      <w:r w:rsidRPr="001A1D37">
        <w:rPr>
          <w:rFonts w:cstheme="minorHAnsi"/>
        </w:rPr>
        <w:t xml:space="preserve">d) </w:t>
      </w:r>
      <w:r>
        <w:rPr>
          <w:rFonts w:cstheme="minorHAnsi"/>
        </w:rPr>
        <w:tab/>
      </w:r>
      <w:r w:rsidRPr="001A1D37">
        <w:rPr>
          <w:rFonts w:cstheme="minorHAnsi"/>
        </w:rPr>
        <w:t>The inner envelopes will then be opened and the ballot papers removed and counted.</w:t>
      </w:r>
    </w:p>
    <w:p w14:paraId="4A213935" w14:textId="77777777" w:rsidR="00810361" w:rsidRPr="001A1D37" w:rsidRDefault="00810361" w:rsidP="00810361">
      <w:pPr>
        <w:spacing w:before="60" w:afterLines="60" w:after="144"/>
        <w:rPr>
          <w:rFonts w:cstheme="minorHAnsi"/>
        </w:rPr>
      </w:pPr>
      <w:r w:rsidRPr="001A1D37">
        <w:rPr>
          <w:rFonts w:cstheme="minorHAnsi"/>
        </w:rPr>
        <w:t xml:space="preserve">e) </w:t>
      </w:r>
      <w:r>
        <w:rPr>
          <w:rFonts w:cstheme="minorHAnsi"/>
        </w:rPr>
        <w:tab/>
      </w:r>
      <w:r w:rsidRPr="001A1D37">
        <w:rPr>
          <w:rFonts w:cstheme="minorHAnsi"/>
        </w:rPr>
        <w:t xml:space="preserve">Ballot papers will be declared invalid if: </w:t>
      </w:r>
    </w:p>
    <w:p w14:paraId="779C92D2" w14:textId="77777777" w:rsidR="00810361" w:rsidRDefault="00810361" w:rsidP="00810361">
      <w:pPr>
        <w:tabs>
          <w:tab w:val="left" w:pos="1134"/>
        </w:tabs>
        <w:spacing w:before="60" w:afterLines="60" w:after="144"/>
        <w:ind w:left="720"/>
        <w:rPr>
          <w:rFonts w:cstheme="minorHAnsi"/>
        </w:rPr>
      </w:pPr>
      <w:r>
        <w:rPr>
          <w:rFonts w:cstheme="minorHAnsi"/>
        </w:rPr>
        <w:t xml:space="preserve">- </w:t>
      </w:r>
      <w:r w:rsidRPr="001A1D37">
        <w:rPr>
          <w:rFonts w:cstheme="minorHAnsi"/>
        </w:rPr>
        <w:t>they are not accompanied by a valid and signed declaration of identity;</w:t>
      </w:r>
    </w:p>
    <w:p w14:paraId="4CB98A0F" w14:textId="77777777" w:rsidR="00810361" w:rsidRDefault="00810361" w:rsidP="00810361">
      <w:pPr>
        <w:tabs>
          <w:tab w:val="left" w:pos="1134"/>
        </w:tabs>
        <w:spacing w:before="60" w:afterLines="60" w:after="144"/>
        <w:ind w:left="720"/>
        <w:rPr>
          <w:rFonts w:cstheme="minorHAnsi"/>
        </w:rPr>
      </w:pPr>
      <w:r>
        <w:rPr>
          <w:rFonts w:cstheme="minorHAnsi"/>
        </w:rPr>
        <w:t xml:space="preserve">- </w:t>
      </w:r>
      <w:r w:rsidRPr="00BE7014">
        <w:rPr>
          <w:rFonts w:cstheme="minorHAnsi"/>
        </w:rPr>
        <w:t>the ballot paper is a copy of an original ballot paper;</w:t>
      </w:r>
    </w:p>
    <w:p w14:paraId="04F24063" w14:textId="77777777" w:rsidR="00810361" w:rsidRDefault="00810361" w:rsidP="00810361">
      <w:pPr>
        <w:tabs>
          <w:tab w:val="left" w:pos="1134"/>
        </w:tabs>
        <w:spacing w:before="60" w:afterLines="60" w:after="144"/>
        <w:ind w:left="720"/>
        <w:rPr>
          <w:rFonts w:cstheme="minorHAnsi"/>
        </w:rPr>
      </w:pPr>
      <w:r>
        <w:rPr>
          <w:rFonts w:cstheme="minorHAnsi"/>
        </w:rPr>
        <w:t xml:space="preserve">- </w:t>
      </w:r>
      <w:r w:rsidRPr="001A1D37">
        <w:rPr>
          <w:rFonts w:cstheme="minorHAnsi"/>
        </w:rPr>
        <w:t>the serial number of the ballot paper has been detached;</w:t>
      </w:r>
    </w:p>
    <w:p w14:paraId="5C9CCEC2" w14:textId="77777777" w:rsidR="00810361" w:rsidRDefault="00810361" w:rsidP="00810361">
      <w:pPr>
        <w:tabs>
          <w:tab w:val="left" w:pos="1134"/>
        </w:tabs>
        <w:spacing w:before="60" w:afterLines="60" w:after="144"/>
        <w:ind w:left="720"/>
        <w:rPr>
          <w:rFonts w:cstheme="minorHAnsi"/>
        </w:rPr>
      </w:pPr>
      <w:r>
        <w:rPr>
          <w:rFonts w:cstheme="minorHAnsi"/>
        </w:rPr>
        <w:t xml:space="preserve">- </w:t>
      </w:r>
      <w:r w:rsidRPr="001A1D37">
        <w:rPr>
          <w:rFonts w:cstheme="minorHAnsi"/>
        </w:rPr>
        <w:t>the ballot paper has been cancelled due to a duplicate ballot paper being issued to the member;</w:t>
      </w:r>
    </w:p>
    <w:p w14:paraId="06B4DC8B" w14:textId="77777777" w:rsidR="00810361" w:rsidRPr="00371BF9" w:rsidRDefault="00810361" w:rsidP="00810361">
      <w:pPr>
        <w:tabs>
          <w:tab w:val="left" w:pos="1134"/>
        </w:tabs>
        <w:spacing w:before="60" w:afterLines="60" w:after="144"/>
        <w:ind w:left="720"/>
        <w:rPr>
          <w:rFonts w:cstheme="minorHAnsi"/>
        </w:rPr>
      </w:pPr>
      <w:r>
        <w:rPr>
          <w:rFonts w:cstheme="minorHAnsi"/>
        </w:rPr>
        <w:t xml:space="preserve">- </w:t>
      </w:r>
      <w:r w:rsidRPr="001A1D37">
        <w:rPr>
          <w:rFonts w:eastAsia="Times New Roman" w:cstheme="minorHAnsi"/>
          <w:lang w:eastAsia="en-GB"/>
        </w:rPr>
        <w:t>the entries on the ballot paper, in the opinion of the Returning Officer after consultation with witnesses to the count, do not make the intentions of the voter clear (although if some preferences are clear, the Returning Officer will accept preferences up to the point at which doubt arises).</w:t>
      </w:r>
    </w:p>
    <w:p w14:paraId="637D81D5" w14:textId="77777777" w:rsidR="00810361" w:rsidRDefault="00810361" w:rsidP="00810361">
      <w:pPr>
        <w:pStyle w:val="BodyText"/>
        <w:spacing w:before="10"/>
        <w:ind w:left="720" w:hanging="720"/>
      </w:pPr>
      <w:r w:rsidRPr="001A1D37">
        <w:rPr>
          <w:rFonts w:eastAsia="Times New Roman" w:cstheme="minorHAnsi"/>
          <w:lang w:eastAsia="en-GB"/>
        </w:rPr>
        <w:t xml:space="preserve">f) </w:t>
      </w:r>
      <w:r>
        <w:rPr>
          <w:rFonts w:eastAsia="Times New Roman" w:cstheme="minorHAnsi"/>
          <w:lang w:eastAsia="en-GB"/>
        </w:rPr>
        <w:tab/>
      </w:r>
      <w:r w:rsidRPr="001A1D37">
        <w:rPr>
          <w:rFonts w:eastAsia="Times New Roman" w:cstheme="minorHAnsi"/>
          <w:lang w:eastAsia="en-GB"/>
        </w:rPr>
        <w:t xml:space="preserve">If more than one vote (using the same PIN) is received, </w:t>
      </w:r>
      <w:r w:rsidRPr="00371BF9">
        <w:rPr>
          <w:rFonts w:eastAsia="Times New Roman" w:cstheme="minorHAnsi"/>
          <w:lang w:eastAsia="en-GB"/>
        </w:rPr>
        <w:t xml:space="preserve">the </w:t>
      </w:r>
      <w:r w:rsidRPr="00371BF9">
        <w:rPr>
          <w:rFonts w:eastAsia="Times New Roman" w:cstheme="minorHAnsi"/>
          <w:bCs/>
          <w:lang w:eastAsia="en-GB"/>
        </w:rPr>
        <w:t>last</w:t>
      </w:r>
      <w:r w:rsidRPr="00371BF9">
        <w:rPr>
          <w:rFonts w:eastAsia="Times New Roman" w:cstheme="minorHAnsi"/>
          <w:b/>
          <w:vertAlign w:val="superscript"/>
          <w:lang w:eastAsia="en-GB"/>
        </w:rPr>
        <w:t xml:space="preserve"> </w:t>
      </w:r>
      <w:r w:rsidRPr="00371BF9">
        <w:rPr>
          <w:rFonts w:eastAsia="Times New Roman" w:cstheme="minorHAnsi"/>
          <w:lang w:eastAsia="en-GB"/>
        </w:rPr>
        <w:t xml:space="preserve">vote to have been received will be declared valid and will be counted. All </w:t>
      </w:r>
      <w:r w:rsidRPr="00371BF9">
        <w:rPr>
          <w:rFonts w:eastAsia="Times New Roman" w:cstheme="minorHAnsi"/>
          <w:bCs/>
          <w:lang w:eastAsia="en-GB"/>
        </w:rPr>
        <w:t xml:space="preserve">preceding </w:t>
      </w:r>
      <w:r w:rsidRPr="00371BF9">
        <w:rPr>
          <w:rFonts w:eastAsia="Times New Roman" w:cstheme="minorHAnsi"/>
          <w:lang w:eastAsia="en-GB"/>
        </w:rPr>
        <w:t>vo</w:t>
      </w:r>
      <w:r w:rsidRPr="001A1D37">
        <w:rPr>
          <w:rFonts w:eastAsia="Times New Roman" w:cstheme="minorHAnsi"/>
          <w:lang w:eastAsia="en-GB"/>
        </w:rPr>
        <w:t xml:space="preserve">tes received using the same PIN – whether by post or electronically </w:t>
      </w:r>
      <w:r>
        <w:rPr>
          <w:rFonts w:eastAsia="Times New Roman" w:cstheme="minorHAnsi"/>
          <w:lang w:eastAsia="en-GB"/>
        </w:rPr>
        <w:t>–</w:t>
      </w:r>
      <w:r w:rsidRPr="001A1D37">
        <w:rPr>
          <w:rFonts w:eastAsia="Times New Roman" w:cstheme="minorHAnsi"/>
          <w:lang w:eastAsia="en-GB"/>
        </w:rPr>
        <w:t xml:space="preserve"> will be declared invalid.</w:t>
      </w:r>
    </w:p>
    <w:p w14:paraId="60EAB134" w14:textId="77777777" w:rsidR="00810361" w:rsidRDefault="00810361" w:rsidP="00810361">
      <w:pPr>
        <w:pStyle w:val="BodyText"/>
        <w:spacing w:before="10"/>
      </w:pPr>
    </w:p>
    <w:p w14:paraId="269CF627" w14:textId="77777777" w:rsidR="00810361" w:rsidRPr="00371BF9" w:rsidRDefault="00810361" w:rsidP="00810361">
      <w:pPr>
        <w:pStyle w:val="BodyText"/>
        <w:spacing w:before="10"/>
        <w:rPr>
          <w:b/>
          <w:bCs/>
        </w:rPr>
      </w:pPr>
      <w:r w:rsidRPr="00371BF9">
        <w:rPr>
          <w:b/>
          <w:bCs/>
        </w:rPr>
        <w:t>2.1.11</w:t>
      </w:r>
      <w:r w:rsidRPr="00371BF9">
        <w:rPr>
          <w:b/>
          <w:bCs/>
        </w:rPr>
        <w:tab/>
        <w:t>The</w:t>
      </w:r>
      <w:r w:rsidRPr="00371BF9">
        <w:rPr>
          <w:b/>
          <w:bCs/>
          <w:spacing w:val="-3"/>
        </w:rPr>
        <w:t xml:space="preserve"> </w:t>
      </w:r>
      <w:r w:rsidRPr="00371BF9">
        <w:rPr>
          <w:b/>
          <w:bCs/>
        </w:rPr>
        <w:t>count</w:t>
      </w:r>
    </w:p>
    <w:p w14:paraId="6E9BFCF9" w14:textId="77777777" w:rsidR="00810361" w:rsidRDefault="00810361" w:rsidP="00810361">
      <w:pPr>
        <w:pStyle w:val="BodyText"/>
        <w:spacing w:before="10"/>
      </w:pPr>
    </w:p>
    <w:p w14:paraId="7144CF3F" w14:textId="77777777" w:rsidR="00810361" w:rsidRDefault="00810361" w:rsidP="00810361">
      <w:pPr>
        <w:pStyle w:val="BodyText"/>
        <w:spacing w:before="10"/>
        <w:ind w:left="720" w:hanging="720"/>
        <w:rPr>
          <w:rFonts w:eastAsia="Times New Roman" w:cstheme="minorHAnsi"/>
          <w:lang w:eastAsia="en-GB"/>
        </w:rPr>
      </w:pPr>
      <w:r>
        <w:t>a)</w:t>
      </w:r>
      <w:r>
        <w:tab/>
      </w:r>
      <w:r w:rsidRPr="001A1D37">
        <w:rPr>
          <w:rFonts w:eastAsia="Times New Roman" w:cstheme="minorHAnsi"/>
          <w:lang w:eastAsia="en-GB"/>
        </w:rPr>
        <w:t xml:space="preserve">The election will be counted using </w:t>
      </w:r>
      <w:r w:rsidRPr="00371BF9">
        <w:rPr>
          <w:rFonts w:eastAsia="Times New Roman" w:cstheme="minorHAnsi"/>
          <w:lang w:eastAsia="en-GB"/>
        </w:rPr>
        <w:t xml:space="preserve">the Single Transferrable Vote method as specified under the </w:t>
      </w:r>
      <w:r w:rsidRPr="00371BF9">
        <w:rPr>
          <w:rFonts w:cstheme="minorHAnsi"/>
        </w:rPr>
        <w:t>ERS STV 97 rules or their variant</w:t>
      </w:r>
      <w:r w:rsidRPr="00371BF9">
        <w:rPr>
          <w:rFonts w:eastAsia="Times New Roman" w:cstheme="minorHAnsi"/>
          <w:lang w:eastAsia="en-GB"/>
        </w:rPr>
        <w:t xml:space="preserve">. Whether it is counted manually or by </w:t>
      </w:r>
      <w:r w:rsidRPr="001A1D37">
        <w:rPr>
          <w:rFonts w:eastAsia="Times New Roman" w:cstheme="minorHAnsi"/>
          <w:lang w:eastAsia="en-GB"/>
        </w:rPr>
        <w:t xml:space="preserve">computer will be at the discretion of the Returning Officer unless the Returning Officer, following consultation with the </w:t>
      </w:r>
      <w:r w:rsidRPr="001A1D37">
        <w:rPr>
          <w:rFonts w:eastAsia="Times New Roman" w:cstheme="minorHAnsi"/>
          <w:lang w:eastAsia="en-GB"/>
        </w:rPr>
        <w:lastRenderedPageBreak/>
        <w:t>Elections Panel, decides to issue an instruction on the matter.</w:t>
      </w:r>
    </w:p>
    <w:p w14:paraId="77CF8836" w14:textId="77777777" w:rsidR="00810361" w:rsidRDefault="00810361" w:rsidP="00810361">
      <w:pPr>
        <w:pStyle w:val="BodyText"/>
        <w:spacing w:before="10"/>
        <w:ind w:left="720" w:hanging="720"/>
        <w:rPr>
          <w:rFonts w:eastAsia="Times New Roman" w:cstheme="minorHAnsi"/>
          <w:lang w:eastAsia="en-GB"/>
        </w:rPr>
      </w:pPr>
    </w:p>
    <w:p w14:paraId="6FA98835" w14:textId="77777777" w:rsidR="00810361" w:rsidRDefault="00810361" w:rsidP="00810361">
      <w:pPr>
        <w:pStyle w:val="BodyText"/>
        <w:spacing w:before="10"/>
        <w:ind w:left="720" w:hanging="720"/>
      </w:pPr>
      <w:r>
        <w:rPr>
          <w:rFonts w:eastAsia="Times New Roman" w:cstheme="minorHAnsi"/>
          <w:lang w:eastAsia="en-GB"/>
        </w:rPr>
        <w:t>b)</w:t>
      </w:r>
      <w:r>
        <w:rPr>
          <w:rFonts w:eastAsia="Times New Roman" w:cstheme="minorHAnsi"/>
          <w:lang w:eastAsia="en-GB"/>
        </w:rPr>
        <w:tab/>
      </w:r>
      <w:r>
        <w:t>Candidates and Members of the Elections Panel shall be invited to observe the</w:t>
      </w:r>
      <w:r>
        <w:rPr>
          <w:spacing w:val="1"/>
        </w:rPr>
        <w:t xml:space="preserve"> </w:t>
      </w:r>
      <w:r>
        <w:t>count. At the count they will be given an opportunity to examine ballot papers and</w:t>
      </w:r>
      <w:r>
        <w:rPr>
          <w:spacing w:val="1"/>
        </w:rPr>
        <w:t xml:space="preserve"> </w:t>
      </w:r>
      <w:r>
        <w:t>declarations of identity received and to check the accuracy of the recording of</w:t>
      </w:r>
      <w:r>
        <w:rPr>
          <w:spacing w:val="1"/>
        </w:rPr>
        <w:t xml:space="preserve"> </w:t>
      </w:r>
      <w:r>
        <w:t>sampled ballots. If any candidate is unable to attend, such a candidate may appoint</w:t>
      </w:r>
      <w:r>
        <w:rPr>
          <w:spacing w:val="-59"/>
        </w:rPr>
        <w:t xml:space="preserve">  </w:t>
      </w:r>
      <w:r>
        <w:t xml:space="preserve"> another member of the Society as a delegate provided that the Returning Officer is</w:t>
      </w:r>
      <w:r>
        <w:rPr>
          <w:spacing w:val="1"/>
        </w:rPr>
        <w:t xml:space="preserve"> </w:t>
      </w:r>
      <w:r>
        <w:t>given</w:t>
      </w:r>
      <w:r>
        <w:rPr>
          <w:spacing w:val="-1"/>
        </w:rPr>
        <w:t xml:space="preserve"> </w:t>
      </w:r>
      <w:r>
        <w:t>prior notice.</w:t>
      </w:r>
    </w:p>
    <w:p w14:paraId="55DB5E8D" w14:textId="77777777" w:rsidR="00810361" w:rsidRDefault="00810361" w:rsidP="00810361">
      <w:pPr>
        <w:pStyle w:val="BodyText"/>
        <w:spacing w:before="10"/>
      </w:pPr>
    </w:p>
    <w:p w14:paraId="5BC72675" w14:textId="77777777" w:rsidR="00810361" w:rsidRPr="00371BF9" w:rsidRDefault="00810361" w:rsidP="00810361">
      <w:pPr>
        <w:pStyle w:val="BodyText"/>
        <w:spacing w:before="10"/>
        <w:rPr>
          <w:b/>
          <w:bCs/>
        </w:rPr>
      </w:pPr>
      <w:r w:rsidRPr="00371BF9">
        <w:rPr>
          <w:b/>
          <w:bCs/>
        </w:rPr>
        <w:t>2.1.12</w:t>
      </w:r>
      <w:r w:rsidRPr="00371BF9">
        <w:rPr>
          <w:b/>
          <w:bCs/>
        </w:rPr>
        <w:tab/>
        <w:t>Procedures</w:t>
      </w:r>
      <w:r w:rsidRPr="00371BF9">
        <w:rPr>
          <w:b/>
          <w:bCs/>
          <w:spacing w:val="-4"/>
        </w:rPr>
        <w:t xml:space="preserve"> </w:t>
      </w:r>
      <w:r w:rsidRPr="00371BF9">
        <w:rPr>
          <w:b/>
          <w:bCs/>
        </w:rPr>
        <w:t>for</w:t>
      </w:r>
      <w:r w:rsidRPr="00371BF9">
        <w:rPr>
          <w:b/>
          <w:bCs/>
          <w:spacing w:val="-3"/>
        </w:rPr>
        <w:t xml:space="preserve"> </w:t>
      </w:r>
      <w:r w:rsidRPr="00371BF9">
        <w:rPr>
          <w:b/>
          <w:bCs/>
        </w:rPr>
        <w:t>members</w:t>
      </w:r>
      <w:r w:rsidRPr="00371BF9">
        <w:rPr>
          <w:b/>
          <w:bCs/>
          <w:spacing w:val="-6"/>
        </w:rPr>
        <w:t xml:space="preserve"> </w:t>
      </w:r>
      <w:r w:rsidRPr="00371BF9">
        <w:rPr>
          <w:b/>
          <w:bCs/>
        </w:rPr>
        <w:t>who</w:t>
      </w:r>
      <w:r w:rsidRPr="00371BF9">
        <w:rPr>
          <w:b/>
          <w:bCs/>
          <w:spacing w:val="-1"/>
        </w:rPr>
        <w:t xml:space="preserve"> </w:t>
      </w:r>
      <w:r w:rsidRPr="00371BF9">
        <w:rPr>
          <w:b/>
          <w:bCs/>
        </w:rPr>
        <w:t>claim</w:t>
      </w:r>
      <w:r w:rsidRPr="00371BF9">
        <w:rPr>
          <w:b/>
          <w:bCs/>
          <w:spacing w:val="-1"/>
        </w:rPr>
        <w:t xml:space="preserve"> </w:t>
      </w:r>
      <w:r w:rsidRPr="00371BF9">
        <w:rPr>
          <w:b/>
          <w:bCs/>
        </w:rPr>
        <w:t>not</w:t>
      </w:r>
      <w:r w:rsidRPr="00371BF9">
        <w:rPr>
          <w:b/>
          <w:bCs/>
          <w:spacing w:val="-2"/>
        </w:rPr>
        <w:t xml:space="preserve"> </w:t>
      </w:r>
      <w:r w:rsidRPr="00371BF9">
        <w:rPr>
          <w:b/>
          <w:bCs/>
        </w:rPr>
        <w:t>to</w:t>
      </w:r>
      <w:r w:rsidRPr="00371BF9">
        <w:rPr>
          <w:b/>
          <w:bCs/>
          <w:spacing w:val="-1"/>
        </w:rPr>
        <w:t xml:space="preserve"> </w:t>
      </w:r>
      <w:r w:rsidRPr="00371BF9">
        <w:rPr>
          <w:b/>
          <w:bCs/>
        </w:rPr>
        <w:t>have</w:t>
      </w:r>
      <w:r w:rsidRPr="00371BF9">
        <w:rPr>
          <w:b/>
          <w:bCs/>
          <w:spacing w:val="-2"/>
        </w:rPr>
        <w:t xml:space="preserve"> </w:t>
      </w:r>
      <w:r w:rsidRPr="00371BF9">
        <w:rPr>
          <w:b/>
          <w:bCs/>
        </w:rPr>
        <w:t>received</w:t>
      </w:r>
      <w:r w:rsidRPr="00371BF9">
        <w:rPr>
          <w:b/>
          <w:bCs/>
          <w:spacing w:val="-1"/>
        </w:rPr>
        <w:t xml:space="preserve"> </w:t>
      </w:r>
      <w:r w:rsidRPr="00371BF9">
        <w:rPr>
          <w:b/>
          <w:bCs/>
        </w:rPr>
        <w:t>ballot</w:t>
      </w:r>
      <w:r w:rsidRPr="00371BF9">
        <w:rPr>
          <w:b/>
          <w:bCs/>
          <w:spacing w:val="-10"/>
        </w:rPr>
        <w:t xml:space="preserve"> </w:t>
      </w:r>
      <w:r w:rsidRPr="00371BF9">
        <w:rPr>
          <w:b/>
          <w:bCs/>
        </w:rPr>
        <w:t>papers</w:t>
      </w:r>
    </w:p>
    <w:p w14:paraId="021B2B2D" w14:textId="77777777" w:rsidR="00810361" w:rsidRDefault="00810361" w:rsidP="00810361">
      <w:pPr>
        <w:pStyle w:val="BodyText"/>
        <w:spacing w:before="10"/>
      </w:pPr>
    </w:p>
    <w:p w14:paraId="67541A90" w14:textId="77777777" w:rsidR="00810361" w:rsidRDefault="00810361" w:rsidP="00810361">
      <w:pPr>
        <w:pStyle w:val="BodyText"/>
        <w:spacing w:before="10"/>
        <w:rPr>
          <w:rFonts w:eastAsia="Times New Roman" w:cstheme="minorHAnsi"/>
          <w:lang w:eastAsia="en-GB"/>
        </w:rPr>
      </w:pPr>
      <w:r w:rsidRPr="001A1D37">
        <w:rPr>
          <w:rFonts w:eastAsia="Times New Roman" w:cstheme="minorHAnsi"/>
          <w:lang w:eastAsia="en-GB"/>
        </w:rPr>
        <w:t>The Elections Supervisor shall report to the Returning Officer if more than one postal ballot is received from any member and only the second vote received shall be counted.</w:t>
      </w:r>
    </w:p>
    <w:p w14:paraId="208BEF84" w14:textId="77777777" w:rsidR="00810361" w:rsidRDefault="00810361" w:rsidP="00810361">
      <w:pPr>
        <w:pStyle w:val="BodyText"/>
        <w:spacing w:before="10"/>
        <w:rPr>
          <w:rFonts w:eastAsia="Times New Roman" w:cstheme="minorHAnsi"/>
          <w:lang w:eastAsia="en-GB"/>
        </w:rPr>
      </w:pPr>
    </w:p>
    <w:p w14:paraId="33706655" w14:textId="77777777" w:rsidR="00810361" w:rsidRPr="00371BF9" w:rsidRDefault="00810361" w:rsidP="00810361">
      <w:pPr>
        <w:pStyle w:val="BodyText"/>
        <w:spacing w:before="10"/>
        <w:rPr>
          <w:b/>
          <w:bCs/>
        </w:rPr>
      </w:pPr>
      <w:r w:rsidRPr="00371BF9">
        <w:rPr>
          <w:rFonts w:eastAsia="Times New Roman" w:cstheme="minorHAnsi"/>
          <w:b/>
          <w:bCs/>
          <w:lang w:eastAsia="en-GB"/>
        </w:rPr>
        <w:t>2.1.13</w:t>
      </w:r>
      <w:r w:rsidRPr="00371BF9">
        <w:rPr>
          <w:rFonts w:eastAsia="Times New Roman" w:cstheme="minorHAnsi"/>
          <w:b/>
          <w:bCs/>
          <w:lang w:eastAsia="en-GB"/>
        </w:rPr>
        <w:tab/>
      </w:r>
      <w:r w:rsidRPr="00371BF9">
        <w:rPr>
          <w:b/>
          <w:bCs/>
        </w:rPr>
        <w:t>Complaints</w:t>
      </w:r>
      <w:r w:rsidRPr="00371BF9">
        <w:rPr>
          <w:b/>
          <w:bCs/>
          <w:spacing w:val="-4"/>
        </w:rPr>
        <w:t xml:space="preserve"> </w:t>
      </w:r>
      <w:r w:rsidRPr="00371BF9">
        <w:rPr>
          <w:b/>
          <w:bCs/>
        </w:rPr>
        <w:t>and</w:t>
      </w:r>
      <w:r w:rsidRPr="00371BF9">
        <w:rPr>
          <w:b/>
          <w:bCs/>
          <w:spacing w:val="-8"/>
        </w:rPr>
        <w:t xml:space="preserve"> </w:t>
      </w:r>
      <w:r w:rsidRPr="00371BF9">
        <w:rPr>
          <w:b/>
          <w:bCs/>
        </w:rPr>
        <w:t>objections</w:t>
      </w:r>
    </w:p>
    <w:p w14:paraId="7A129A60" w14:textId="77777777" w:rsidR="00810361" w:rsidRDefault="00810361" w:rsidP="00810361">
      <w:pPr>
        <w:pStyle w:val="BodyText"/>
        <w:spacing w:before="10"/>
      </w:pPr>
    </w:p>
    <w:p w14:paraId="36B94A5D" w14:textId="77777777" w:rsidR="00810361" w:rsidRPr="00371BF9" w:rsidRDefault="00810361" w:rsidP="00810361">
      <w:pPr>
        <w:spacing w:before="60" w:afterLines="60" w:after="144"/>
        <w:ind w:left="720" w:hanging="720"/>
        <w:rPr>
          <w:rFonts w:eastAsia="Times New Roman" w:cstheme="minorHAnsi"/>
          <w:lang w:eastAsia="en-GB"/>
        </w:rPr>
      </w:pPr>
      <w:r w:rsidRPr="001A1D37">
        <w:rPr>
          <w:rFonts w:eastAsia="Times New Roman" w:cstheme="minorHAnsi"/>
          <w:lang w:eastAsia="en-GB"/>
        </w:rPr>
        <w:t xml:space="preserve">a) </w:t>
      </w:r>
      <w:r>
        <w:rPr>
          <w:rFonts w:eastAsia="Times New Roman" w:cstheme="minorHAnsi"/>
          <w:lang w:eastAsia="en-GB"/>
        </w:rPr>
        <w:tab/>
      </w:r>
      <w:r w:rsidRPr="001A1D37">
        <w:rPr>
          <w:rFonts w:cstheme="minorHAnsi"/>
        </w:rPr>
        <w:t xml:space="preserve">Complaints concerning the conduct of elections and/or against decisions of the Returning Officer shall </w:t>
      </w:r>
      <w:r w:rsidRPr="00371BF9">
        <w:rPr>
          <w:rFonts w:cstheme="minorHAnsi"/>
        </w:rPr>
        <w:t>be made in the first instance to the Returning Officer who shall respond to the complainant as soon as is reasonably possible. If the complainant is not satisfied with the response, the matter will be formally referred immediately to the Elections Panel by the Returning Officer unless the complainant intimates that she or he does not wish this to be done. The Returning Officer shall report all complaints received to the Elections Panel, whether or not they have been formally referred to the Panel.</w:t>
      </w:r>
    </w:p>
    <w:p w14:paraId="7D66A46D" w14:textId="77777777" w:rsidR="00810361" w:rsidRPr="00371BF9" w:rsidRDefault="00810361" w:rsidP="00810361">
      <w:pPr>
        <w:spacing w:before="60" w:afterLines="60" w:after="144"/>
        <w:ind w:left="720" w:hanging="720"/>
        <w:rPr>
          <w:rFonts w:eastAsia="Times New Roman" w:cstheme="minorHAnsi"/>
          <w:lang w:eastAsia="en-GB"/>
        </w:rPr>
      </w:pPr>
      <w:r w:rsidRPr="00371BF9">
        <w:rPr>
          <w:rFonts w:eastAsia="Times New Roman" w:cstheme="minorHAnsi"/>
          <w:lang w:eastAsia="en-GB"/>
        </w:rPr>
        <w:t xml:space="preserve">b) </w:t>
      </w:r>
      <w:r w:rsidRPr="00371BF9">
        <w:rPr>
          <w:rFonts w:eastAsia="Times New Roman" w:cstheme="minorHAnsi"/>
          <w:lang w:eastAsia="en-GB"/>
        </w:rPr>
        <w:tab/>
        <w:t xml:space="preserve">When a complaint is referred to the Elections Panel, the </w:t>
      </w:r>
      <w:r w:rsidRPr="00371BF9">
        <w:rPr>
          <w:rFonts w:cstheme="minorHAnsi"/>
        </w:rPr>
        <w:t>individual</w:t>
      </w:r>
      <w:r w:rsidRPr="00371BF9">
        <w:rPr>
          <w:rFonts w:eastAsia="Times New Roman" w:cstheme="minorHAnsi"/>
          <w:lang w:eastAsia="en-GB"/>
        </w:rPr>
        <w:t>(s) against whom the complaint is made will be given the text of the complaint and told the identity of the complainant unless the Panel accepts that there are over-riding reasons to protect the identity of the complainant. Where anonymity is requested, the Panel will receive the complaint in confidence but will only act on it if it accepts there are valid grounds for anonymity.</w:t>
      </w:r>
    </w:p>
    <w:p w14:paraId="65BEF736" w14:textId="77777777" w:rsidR="00810361" w:rsidRPr="00371BF9" w:rsidRDefault="00810361" w:rsidP="00810361">
      <w:pPr>
        <w:spacing w:before="60" w:afterLines="60" w:after="144"/>
        <w:ind w:left="720" w:hanging="720"/>
      </w:pPr>
      <w:r w:rsidRPr="00371BF9">
        <w:t xml:space="preserve">c) </w:t>
      </w:r>
      <w:r w:rsidRPr="00371BF9">
        <w:tab/>
        <w:t>Should the Elections Panel find that a candidate has not observed the Election Byelaws, the Panel may take one or more of the following actions:</w:t>
      </w:r>
    </w:p>
    <w:p w14:paraId="6A1EB825" w14:textId="77777777" w:rsidR="00810361" w:rsidRPr="00371BF9" w:rsidRDefault="00810361" w:rsidP="00810361">
      <w:pPr>
        <w:spacing w:before="60" w:afterLines="60" w:after="144"/>
        <w:ind w:firstLine="720"/>
      </w:pPr>
      <w:r w:rsidRPr="00371BF9">
        <w:t>(</w:t>
      </w:r>
      <w:proofErr w:type="spellStart"/>
      <w:r w:rsidRPr="00371BF9">
        <w:t>i</w:t>
      </w:r>
      <w:proofErr w:type="spellEnd"/>
      <w:r w:rsidRPr="00371BF9">
        <w:t>) issue a warning to the candidate;</w:t>
      </w:r>
    </w:p>
    <w:p w14:paraId="378B4200" w14:textId="77777777" w:rsidR="00810361" w:rsidRPr="00371BF9" w:rsidRDefault="00810361" w:rsidP="00810361">
      <w:pPr>
        <w:spacing w:before="60" w:afterLines="60" w:after="144"/>
        <w:ind w:firstLine="720"/>
      </w:pPr>
      <w:r w:rsidRPr="00371BF9">
        <w:t>(ii) report the matter to a General Meeting of the Society;</w:t>
      </w:r>
    </w:p>
    <w:p w14:paraId="746FDCAD" w14:textId="77777777" w:rsidR="00810361" w:rsidRPr="00371BF9" w:rsidRDefault="00810361" w:rsidP="00810361">
      <w:pPr>
        <w:spacing w:before="60" w:afterLines="60" w:after="144"/>
        <w:ind w:firstLine="720"/>
      </w:pPr>
      <w:r w:rsidRPr="00371BF9">
        <w:t>(iii) recommend that the candidate, if elected, should be asked to resign from the Council;</w:t>
      </w:r>
    </w:p>
    <w:p w14:paraId="0271E185" w14:textId="77777777" w:rsidR="00810361" w:rsidRPr="00371BF9" w:rsidRDefault="00810361" w:rsidP="00810361">
      <w:pPr>
        <w:spacing w:before="60" w:afterLines="60" w:after="144"/>
        <w:ind w:left="720"/>
        <w:rPr>
          <w:rFonts w:eastAsia="Times New Roman" w:cstheme="minorHAnsi"/>
          <w:lang w:eastAsia="en-GB"/>
        </w:rPr>
      </w:pPr>
      <w:r w:rsidRPr="00371BF9">
        <w:t>(iv) recommend that the Council terminates the membership of the candidate under the provisions of the Byelaws.</w:t>
      </w:r>
    </w:p>
    <w:p w14:paraId="65E56AC7" w14:textId="77777777" w:rsidR="00810361" w:rsidRDefault="00810361" w:rsidP="00810361">
      <w:pPr>
        <w:pStyle w:val="BodyText"/>
        <w:spacing w:before="10"/>
        <w:ind w:left="720" w:hanging="720"/>
        <w:rPr>
          <w:rFonts w:eastAsia="Times New Roman" w:cstheme="minorHAnsi"/>
          <w:lang w:eastAsia="en-GB"/>
        </w:rPr>
      </w:pPr>
      <w:r w:rsidRPr="00371BF9">
        <w:rPr>
          <w:rFonts w:eastAsia="Times New Roman" w:cstheme="minorHAnsi"/>
          <w:lang w:eastAsia="en-GB"/>
        </w:rPr>
        <w:t xml:space="preserve">d) </w:t>
      </w:r>
      <w:r w:rsidRPr="00371BF9">
        <w:rPr>
          <w:rFonts w:eastAsia="Times New Roman" w:cstheme="minorHAnsi"/>
          <w:lang w:eastAsia="en-GB"/>
        </w:rPr>
        <w:tab/>
        <w:t xml:space="preserve">Unless overriding reasons of confidentiality have been accepted, copies of the Elections Panel’s response on individual complaints formally referred to it shall be given to the complainant and to the </w:t>
      </w:r>
      <w:r w:rsidRPr="00371BF9">
        <w:rPr>
          <w:rFonts w:cstheme="minorHAnsi"/>
        </w:rPr>
        <w:t>individual</w:t>
      </w:r>
      <w:r w:rsidRPr="00371BF9">
        <w:rPr>
          <w:rFonts w:eastAsia="Times New Roman" w:cstheme="minorHAnsi"/>
          <w:lang w:eastAsia="en-GB"/>
        </w:rPr>
        <w:t>(s) complained about.</w:t>
      </w:r>
    </w:p>
    <w:p w14:paraId="2D3E4EBB" w14:textId="77777777" w:rsidR="00810361" w:rsidRDefault="00810361" w:rsidP="00810361">
      <w:pPr>
        <w:pStyle w:val="BodyText"/>
        <w:spacing w:before="10"/>
        <w:ind w:left="720" w:hanging="720"/>
      </w:pPr>
    </w:p>
    <w:p w14:paraId="4A5F1EC5" w14:textId="77777777" w:rsidR="00810361" w:rsidRPr="00371BF9" w:rsidRDefault="00810361" w:rsidP="00810361">
      <w:pPr>
        <w:pStyle w:val="BodyText"/>
        <w:spacing w:before="10"/>
        <w:ind w:left="720" w:hanging="720"/>
        <w:rPr>
          <w:b/>
          <w:bCs/>
        </w:rPr>
      </w:pPr>
      <w:r w:rsidRPr="00371BF9">
        <w:rPr>
          <w:b/>
          <w:bCs/>
        </w:rPr>
        <w:t>2.1.14</w:t>
      </w:r>
      <w:r w:rsidRPr="00371BF9">
        <w:rPr>
          <w:b/>
          <w:bCs/>
        </w:rPr>
        <w:tab/>
        <w:t>Notification</w:t>
      </w:r>
      <w:r w:rsidRPr="00371BF9">
        <w:rPr>
          <w:b/>
          <w:bCs/>
          <w:spacing w:val="-1"/>
        </w:rPr>
        <w:t xml:space="preserve"> </w:t>
      </w:r>
      <w:r w:rsidRPr="00371BF9">
        <w:rPr>
          <w:b/>
          <w:bCs/>
        </w:rPr>
        <w:t>of</w:t>
      </w:r>
      <w:r w:rsidRPr="00371BF9">
        <w:rPr>
          <w:b/>
          <w:bCs/>
          <w:spacing w:val="-3"/>
        </w:rPr>
        <w:t xml:space="preserve"> </w:t>
      </w:r>
      <w:r w:rsidRPr="00371BF9">
        <w:rPr>
          <w:b/>
          <w:bCs/>
        </w:rPr>
        <w:t>the</w:t>
      </w:r>
      <w:r w:rsidRPr="00371BF9">
        <w:rPr>
          <w:b/>
          <w:bCs/>
          <w:spacing w:val="-4"/>
        </w:rPr>
        <w:t xml:space="preserve"> </w:t>
      </w:r>
      <w:r w:rsidRPr="00371BF9">
        <w:rPr>
          <w:b/>
          <w:bCs/>
        </w:rPr>
        <w:t>result</w:t>
      </w:r>
      <w:r w:rsidRPr="00371BF9">
        <w:rPr>
          <w:b/>
          <w:bCs/>
          <w:spacing w:val="-3"/>
        </w:rPr>
        <w:t xml:space="preserve"> </w:t>
      </w:r>
      <w:r w:rsidRPr="00371BF9">
        <w:rPr>
          <w:b/>
          <w:bCs/>
        </w:rPr>
        <w:t>and</w:t>
      </w:r>
      <w:r w:rsidRPr="00371BF9">
        <w:rPr>
          <w:b/>
          <w:bCs/>
          <w:spacing w:val="-2"/>
        </w:rPr>
        <w:t xml:space="preserve"> </w:t>
      </w:r>
      <w:r w:rsidRPr="00371BF9">
        <w:rPr>
          <w:b/>
          <w:bCs/>
        </w:rPr>
        <w:t>Election</w:t>
      </w:r>
      <w:r w:rsidRPr="00371BF9">
        <w:rPr>
          <w:b/>
          <w:bCs/>
          <w:spacing w:val="-1"/>
        </w:rPr>
        <w:t xml:space="preserve"> </w:t>
      </w:r>
      <w:r w:rsidRPr="00371BF9">
        <w:rPr>
          <w:b/>
          <w:bCs/>
        </w:rPr>
        <w:t>Panel</w:t>
      </w:r>
      <w:r w:rsidRPr="00371BF9">
        <w:rPr>
          <w:b/>
          <w:bCs/>
          <w:spacing w:val="-10"/>
        </w:rPr>
        <w:t xml:space="preserve"> </w:t>
      </w:r>
      <w:r w:rsidRPr="00371BF9">
        <w:rPr>
          <w:b/>
          <w:bCs/>
        </w:rPr>
        <w:t>report</w:t>
      </w:r>
    </w:p>
    <w:p w14:paraId="3E2C464E" w14:textId="77777777" w:rsidR="00810361" w:rsidRDefault="00810361" w:rsidP="00810361">
      <w:pPr>
        <w:pStyle w:val="BodyText"/>
        <w:spacing w:before="10"/>
        <w:ind w:left="720" w:hanging="720"/>
      </w:pPr>
    </w:p>
    <w:p w14:paraId="4391F6E7" w14:textId="77777777" w:rsidR="00810361" w:rsidRDefault="00810361" w:rsidP="00810361">
      <w:pPr>
        <w:pStyle w:val="BodyText"/>
        <w:spacing w:before="10"/>
        <w:ind w:left="720" w:hanging="720"/>
      </w:pPr>
      <w:r>
        <w:t>a)</w:t>
      </w:r>
      <w:r>
        <w:tab/>
        <w:t>At</w:t>
      </w:r>
      <w:r>
        <w:rPr>
          <w:spacing w:val="7"/>
        </w:rPr>
        <w:t xml:space="preserve"> </w:t>
      </w:r>
      <w:r>
        <w:t>the</w:t>
      </w:r>
      <w:r>
        <w:rPr>
          <w:spacing w:val="4"/>
        </w:rPr>
        <w:t xml:space="preserve"> </w:t>
      </w:r>
      <w:r>
        <w:t>conclusion</w:t>
      </w:r>
      <w:r>
        <w:rPr>
          <w:spacing w:val="5"/>
        </w:rPr>
        <w:t xml:space="preserve"> </w:t>
      </w:r>
      <w:r>
        <w:t>of</w:t>
      </w:r>
      <w:r>
        <w:rPr>
          <w:spacing w:val="5"/>
        </w:rPr>
        <w:t xml:space="preserve"> </w:t>
      </w:r>
      <w:r>
        <w:t>the</w:t>
      </w:r>
      <w:r>
        <w:rPr>
          <w:spacing w:val="2"/>
        </w:rPr>
        <w:t xml:space="preserve"> </w:t>
      </w:r>
      <w:r>
        <w:t>count</w:t>
      </w:r>
      <w:r>
        <w:rPr>
          <w:spacing w:val="8"/>
        </w:rPr>
        <w:t xml:space="preserve"> </w:t>
      </w:r>
      <w:r>
        <w:t>and</w:t>
      </w:r>
      <w:r>
        <w:rPr>
          <w:spacing w:val="3"/>
        </w:rPr>
        <w:t xml:space="preserve"> </w:t>
      </w:r>
      <w:r>
        <w:t>declaration</w:t>
      </w:r>
      <w:r>
        <w:rPr>
          <w:spacing w:val="6"/>
        </w:rPr>
        <w:t xml:space="preserve"> </w:t>
      </w:r>
      <w:r>
        <w:t>of</w:t>
      </w:r>
      <w:r>
        <w:rPr>
          <w:spacing w:val="5"/>
        </w:rPr>
        <w:t xml:space="preserve"> </w:t>
      </w:r>
      <w:r>
        <w:t>the</w:t>
      </w:r>
      <w:r>
        <w:rPr>
          <w:spacing w:val="3"/>
        </w:rPr>
        <w:t xml:space="preserve"> </w:t>
      </w:r>
      <w:r>
        <w:t>result,</w:t>
      </w:r>
      <w:r>
        <w:rPr>
          <w:spacing w:val="3"/>
        </w:rPr>
        <w:t xml:space="preserve"> </w:t>
      </w:r>
      <w:r>
        <w:t>the</w:t>
      </w:r>
      <w:r>
        <w:rPr>
          <w:spacing w:val="6"/>
        </w:rPr>
        <w:t xml:space="preserve"> </w:t>
      </w:r>
      <w:r>
        <w:t>Returning</w:t>
      </w:r>
      <w:r>
        <w:rPr>
          <w:spacing w:val="5"/>
        </w:rPr>
        <w:t xml:space="preserve"> </w:t>
      </w:r>
      <w:r>
        <w:t>Officer</w:t>
      </w:r>
      <w:r>
        <w:rPr>
          <w:spacing w:val="1"/>
        </w:rPr>
        <w:t xml:space="preserve"> </w:t>
      </w:r>
      <w:r>
        <w:t>shall send a certified copy of the list of candidates elected, together with details of the</w:t>
      </w:r>
      <w:r>
        <w:rPr>
          <w:spacing w:val="-59"/>
        </w:rPr>
        <w:t xml:space="preserve">  </w:t>
      </w:r>
      <w:r>
        <w:t xml:space="preserve"> counts involved, to the Chair of the Council and the Chief Executive (if not the</w:t>
      </w:r>
      <w:r>
        <w:rPr>
          <w:spacing w:val="1"/>
        </w:rPr>
        <w:t xml:space="preserve"> </w:t>
      </w:r>
      <w:r>
        <w:t>Returning</w:t>
      </w:r>
      <w:r>
        <w:rPr>
          <w:spacing w:val="-1"/>
        </w:rPr>
        <w:t xml:space="preserve"> </w:t>
      </w:r>
      <w:r>
        <w:t>Officer),</w:t>
      </w:r>
      <w:r>
        <w:rPr>
          <w:spacing w:val="-1"/>
        </w:rPr>
        <w:t xml:space="preserve"> </w:t>
      </w:r>
      <w:r>
        <w:t>who</w:t>
      </w:r>
      <w:r>
        <w:rPr>
          <w:spacing w:val="-1"/>
        </w:rPr>
        <w:t xml:space="preserve"> </w:t>
      </w:r>
      <w:r>
        <w:t>shall inform</w:t>
      </w:r>
      <w:r>
        <w:rPr>
          <w:spacing w:val="-2"/>
        </w:rPr>
        <w:t xml:space="preserve"> </w:t>
      </w:r>
      <w:r>
        <w:t>candidates</w:t>
      </w:r>
      <w:r>
        <w:rPr>
          <w:spacing w:val="-3"/>
        </w:rPr>
        <w:t xml:space="preserve"> </w:t>
      </w:r>
      <w:r>
        <w:t>as</w:t>
      </w:r>
      <w:r>
        <w:rPr>
          <w:spacing w:val="-3"/>
        </w:rPr>
        <w:t xml:space="preserve"> </w:t>
      </w:r>
      <w:r>
        <w:t>soon as</w:t>
      </w:r>
      <w:r>
        <w:rPr>
          <w:spacing w:val="-13"/>
        </w:rPr>
        <w:t xml:space="preserve"> </w:t>
      </w:r>
      <w:r>
        <w:t>possible.</w:t>
      </w:r>
    </w:p>
    <w:p w14:paraId="51B9CA38" w14:textId="77777777" w:rsidR="00810361" w:rsidRDefault="00810361" w:rsidP="00810361">
      <w:pPr>
        <w:pStyle w:val="BodyText"/>
        <w:spacing w:before="10"/>
        <w:ind w:left="720" w:hanging="720"/>
      </w:pPr>
    </w:p>
    <w:p w14:paraId="5F8F9910" w14:textId="77777777" w:rsidR="00810361" w:rsidRDefault="00810361" w:rsidP="00810361">
      <w:pPr>
        <w:pStyle w:val="BodyText"/>
        <w:spacing w:before="10"/>
        <w:ind w:left="720" w:hanging="720"/>
        <w:rPr>
          <w:rFonts w:cstheme="minorHAnsi"/>
        </w:rPr>
      </w:pPr>
      <w:r>
        <w:t>b)</w:t>
      </w:r>
      <w:r>
        <w:tab/>
      </w:r>
      <w:r w:rsidRPr="001A1D37">
        <w:rPr>
          <w:rFonts w:cstheme="minorHAnsi"/>
        </w:rPr>
        <w:t xml:space="preserve">The Elections </w:t>
      </w:r>
      <w:r w:rsidRPr="00371BF9">
        <w:rPr>
          <w:rFonts w:cstheme="minorHAnsi"/>
        </w:rPr>
        <w:t>Panel shall, within one year of the declaration of results, submit a report to the Council on all complaints referred to it during the election and any other matters which it believes should be brought to the attention of the Council. If no complaints were referred to the Elections Panel during the election, it may decide not to submit a report.</w:t>
      </w:r>
    </w:p>
    <w:p w14:paraId="22EFE909" w14:textId="77777777" w:rsidR="00810361" w:rsidRDefault="00810361" w:rsidP="00810361">
      <w:pPr>
        <w:pStyle w:val="BodyText"/>
        <w:spacing w:before="10"/>
        <w:ind w:left="720" w:hanging="720"/>
        <w:rPr>
          <w:rFonts w:cstheme="minorHAnsi"/>
        </w:rPr>
      </w:pPr>
    </w:p>
    <w:p w14:paraId="68CBB929" w14:textId="77777777" w:rsidR="00810361" w:rsidRPr="00371BF9" w:rsidRDefault="00810361" w:rsidP="00810361">
      <w:pPr>
        <w:pStyle w:val="Heading2"/>
        <w:tabs>
          <w:tab w:val="left" w:pos="709"/>
        </w:tabs>
        <w:spacing w:before="1"/>
        <w:ind w:left="0"/>
        <w:rPr>
          <w:rFonts w:cstheme="minorHAnsi"/>
          <w:sz w:val="22"/>
          <w:szCs w:val="22"/>
        </w:rPr>
      </w:pPr>
      <w:r w:rsidRPr="00371BF9">
        <w:rPr>
          <w:rFonts w:cstheme="minorHAnsi"/>
          <w:sz w:val="22"/>
          <w:szCs w:val="22"/>
        </w:rPr>
        <w:t>2.1.15</w:t>
      </w:r>
      <w:r w:rsidRPr="00371BF9">
        <w:rPr>
          <w:rFonts w:cstheme="minorHAnsi"/>
          <w:sz w:val="22"/>
          <w:szCs w:val="22"/>
        </w:rPr>
        <w:tab/>
        <w:t>Disposal of ballot papers and other documents</w:t>
      </w:r>
    </w:p>
    <w:p w14:paraId="6A8B5141" w14:textId="77777777" w:rsidR="00810361" w:rsidRPr="00371BF9" w:rsidRDefault="00810361" w:rsidP="00810361">
      <w:pPr>
        <w:pStyle w:val="BodyText"/>
        <w:rPr>
          <w:rFonts w:cstheme="minorHAnsi"/>
        </w:rPr>
      </w:pPr>
    </w:p>
    <w:p w14:paraId="7DB91203" w14:textId="77777777" w:rsidR="00810361" w:rsidRPr="00371BF9" w:rsidRDefault="00810361" w:rsidP="00810361">
      <w:pPr>
        <w:pStyle w:val="BodyText"/>
        <w:spacing w:before="10"/>
        <w:rPr>
          <w:rFonts w:cstheme="minorHAnsi"/>
        </w:rPr>
      </w:pPr>
      <w:r w:rsidRPr="00371BF9">
        <w:rPr>
          <w:rFonts w:cstheme="minorHAnsi"/>
        </w:rPr>
        <w:t xml:space="preserve">The Elections Supervisor shall retain possession of all documents relating to the election for a period of 36 months from the date of the count and the declaration of the result and shall then cause them to be </w:t>
      </w:r>
      <w:r w:rsidRPr="00371BF9">
        <w:rPr>
          <w:rFonts w:cstheme="minorHAnsi"/>
        </w:rPr>
        <w:lastRenderedPageBreak/>
        <w:t>destroyed</w:t>
      </w:r>
      <w:r>
        <w:rPr>
          <w:rFonts w:cstheme="minorHAnsi"/>
        </w:rPr>
        <w:t>.”</w:t>
      </w:r>
    </w:p>
    <w:p w14:paraId="3FF4F068" w14:textId="77777777" w:rsidR="00810361" w:rsidRPr="00380A69" w:rsidRDefault="00810361" w:rsidP="00810361">
      <w:pPr>
        <w:pStyle w:val="BodyText"/>
        <w:spacing w:before="10"/>
      </w:pPr>
    </w:p>
    <w:p w14:paraId="32B78E3D" w14:textId="77777777" w:rsidR="00810361" w:rsidRDefault="00810361" w:rsidP="00810361">
      <w:pPr>
        <w:rPr>
          <w:b/>
        </w:rPr>
      </w:pPr>
      <w:bookmarkStart w:id="0" w:name="AND:"/>
      <w:bookmarkEnd w:id="0"/>
      <w:r w:rsidRPr="00380A69">
        <w:rPr>
          <w:b/>
        </w:rPr>
        <w:t>AND</w:t>
      </w:r>
      <w:r>
        <w:rPr>
          <w:b/>
        </w:rPr>
        <w:t xml:space="preserve"> THAT</w:t>
      </w:r>
      <w:r w:rsidRPr="00380A69">
        <w:rPr>
          <w:b/>
        </w:rPr>
        <w:t>:</w:t>
      </w:r>
      <w:r>
        <w:rPr>
          <w:b/>
        </w:rPr>
        <w:t xml:space="preserve"> </w:t>
      </w:r>
    </w:p>
    <w:p w14:paraId="46D88670" w14:textId="77777777" w:rsidR="00810361" w:rsidRDefault="00810361" w:rsidP="00810361">
      <w:pPr>
        <w:rPr>
          <w:b/>
        </w:rPr>
      </w:pPr>
    </w:p>
    <w:p w14:paraId="7BAA4D14" w14:textId="77777777" w:rsidR="00810361" w:rsidRDefault="00810361" w:rsidP="00810361">
      <w:pPr>
        <w:rPr>
          <w:b/>
        </w:rPr>
      </w:pPr>
      <w:r w:rsidRPr="00910249">
        <w:rPr>
          <w:b/>
        </w:rPr>
        <w:t>Byelaw</w:t>
      </w:r>
      <w:r w:rsidRPr="00910249">
        <w:rPr>
          <w:b/>
          <w:spacing w:val="14"/>
        </w:rPr>
        <w:t xml:space="preserve"> </w:t>
      </w:r>
      <w:r>
        <w:rPr>
          <w:b/>
          <w:spacing w:val="14"/>
        </w:rPr>
        <w:t xml:space="preserve">2.3.3 </w:t>
      </w:r>
      <w:r w:rsidRPr="00910249">
        <w:rPr>
          <w:b/>
        </w:rPr>
        <w:t>(“</w:t>
      </w:r>
      <w:r>
        <w:rPr>
          <w:b/>
        </w:rPr>
        <w:t>Co-option”)</w:t>
      </w:r>
      <w:r w:rsidRPr="00910249">
        <w:rPr>
          <w:b/>
          <w:spacing w:val="9"/>
        </w:rPr>
        <w:t xml:space="preserve"> </w:t>
      </w:r>
      <w:r w:rsidRPr="00910249">
        <w:rPr>
          <w:b/>
        </w:rPr>
        <w:t>of</w:t>
      </w:r>
      <w:r w:rsidRPr="00910249">
        <w:rPr>
          <w:b/>
          <w:spacing w:val="7"/>
        </w:rPr>
        <w:t xml:space="preserve"> </w:t>
      </w:r>
      <w:r w:rsidRPr="00910249">
        <w:rPr>
          <w:b/>
        </w:rPr>
        <w:t>the</w:t>
      </w:r>
      <w:r w:rsidRPr="00910249">
        <w:rPr>
          <w:b/>
          <w:spacing w:val="6"/>
        </w:rPr>
        <w:t xml:space="preserve"> </w:t>
      </w:r>
      <w:r w:rsidRPr="00910249">
        <w:rPr>
          <w:b/>
        </w:rPr>
        <w:t>Society’s</w:t>
      </w:r>
      <w:r w:rsidRPr="00910249">
        <w:rPr>
          <w:b/>
          <w:spacing w:val="9"/>
        </w:rPr>
        <w:t xml:space="preserve"> </w:t>
      </w:r>
      <w:r w:rsidRPr="00910249">
        <w:rPr>
          <w:b/>
        </w:rPr>
        <w:t>Byelaws</w:t>
      </w:r>
      <w:r w:rsidRPr="00910249">
        <w:rPr>
          <w:b/>
          <w:spacing w:val="8"/>
        </w:rPr>
        <w:t xml:space="preserve"> </w:t>
      </w:r>
      <w:r w:rsidRPr="00910249">
        <w:rPr>
          <w:b/>
        </w:rPr>
        <w:t>be</w:t>
      </w:r>
      <w:r w:rsidRPr="00910249">
        <w:rPr>
          <w:b/>
          <w:spacing w:val="8"/>
        </w:rPr>
        <w:t xml:space="preserve"> </w:t>
      </w:r>
      <w:r w:rsidRPr="00910249">
        <w:rPr>
          <w:b/>
        </w:rPr>
        <w:t>deleted</w:t>
      </w:r>
      <w:r w:rsidRPr="00910249">
        <w:rPr>
          <w:b/>
          <w:spacing w:val="8"/>
        </w:rPr>
        <w:t xml:space="preserve"> </w:t>
      </w:r>
      <w:r w:rsidRPr="00910249">
        <w:rPr>
          <w:b/>
        </w:rPr>
        <w:t>and</w:t>
      </w:r>
      <w:r w:rsidRPr="00910249">
        <w:rPr>
          <w:b/>
          <w:spacing w:val="5"/>
        </w:rPr>
        <w:t xml:space="preserve"> </w:t>
      </w:r>
      <w:r w:rsidRPr="00910249">
        <w:rPr>
          <w:b/>
        </w:rPr>
        <w:t>replaced with</w:t>
      </w:r>
      <w:r w:rsidRPr="00910249">
        <w:rPr>
          <w:b/>
          <w:spacing w:val="-3"/>
        </w:rPr>
        <w:t xml:space="preserve"> </w:t>
      </w:r>
      <w:r w:rsidRPr="00910249">
        <w:rPr>
          <w:b/>
        </w:rPr>
        <w:t>the</w:t>
      </w:r>
      <w:r w:rsidRPr="00910249">
        <w:rPr>
          <w:b/>
          <w:spacing w:val="-2"/>
        </w:rPr>
        <w:t xml:space="preserve"> </w:t>
      </w:r>
      <w:r w:rsidRPr="00910249">
        <w:rPr>
          <w:b/>
        </w:rPr>
        <w:t>following</w:t>
      </w:r>
      <w:r w:rsidRPr="00910249">
        <w:rPr>
          <w:b/>
          <w:spacing w:val="-4"/>
        </w:rPr>
        <w:t xml:space="preserve"> </w:t>
      </w:r>
      <w:r w:rsidRPr="00910249">
        <w:rPr>
          <w:b/>
        </w:rPr>
        <w:t>wording:</w:t>
      </w:r>
    </w:p>
    <w:p w14:paraId="4F5BE2AA" w14:textId="77777777" w:rsidR="00810361" w:rsidRDefault="00810361" w:rsidP="00810361">
      <w:pPr>
        <w:rPr>
          <w:b/>
        </w:rPr>
      </w:pPr>
    </w:p>
    <w:p w14:paraId="13136AE7" w14:textId="77777777" w:rsidR="00810361" w:rsidRDefault="00810361" w:rsidP="00810361">
      <w:pPr>
        <w:rPr>
          <w:b/>
        </w:rPr>
      </w:pPr>
      <w:r>
        <w:rPr>
          <w:b/>
        </w:rPr>
        <w:t>“2.3.3</w:t>
      </w:r>
      <w:r>
        <w:rPr>
          <w:b/>
        </w:rPr>
        <w:tab/>
        <w:t>Co-option</w:t>
      </w:r>
    </w:p>
    <w:p w14:paraId="6AF8DCE8" w14:textId="77777777" w:rsidR="00810361" w:rsidRDefault="00810361" w:rsidP="00810361">
      <w:pPr>
        <w:rPr>
          <w:b/>
        </w:rPr>
      </w:pPr>
    </w:p>
    <w:p w14:paraId="683FAAF0" w14:textId="77777777" w:rsidR="00810361" w:rsidRDefault="00810361" w:rsidP="00810361">
      <w:pPr>
        <w:rPr>
          <w:rFonts w:eastAsia="Times New Roman" w:cstheme="minorHAnsi"/>
          <w:bCs/>
          <w:lang w:eastAsia="en-GB"/>
        </w:rPr>
      </w:pPr>
      <w:r w:rsidRPr="006B41CC">
        <w:rPr>
          <w:rFonts w:eastAsia="Times New Roman" w:cstheme="minorHAnsi"/>
          <w:lang w:eastAsia="en-GB"/>
        </w:rPr>
        <w:t xml:space="preserve">If there are not enough candidates nominated for election to the Elections Panel, the Council shall co-opt to fill the vacant places. Those who are co-opted must still qualify under regulation 2.3.2. </w:t>
      </w:r>
      <w:r w:rsidRPr="006B41CC">
        <w:rPr>
          <w:rFonts w:eastAsia="Times New Roman" w:cstheme="minorHAnsi"/>
          <w:bCs/>
          <w:lang w:eastAsia="en-GB"/>
        </w:rPr>
        <w:t>Council should give special consideration to any real or perceived conflicts of interest and/or loyalties when considering co-options to the Elections Panel.</w:t>
      </w:r>
      <w:r>
        <w:rPr>
          <w:rFonts w:eastAsia="Times New Roman" w:cstheme="minorHAnsi"/>
          <w:bCs/>
          <w:lang w:eastAsia="en-GB"/>
        </w:rPr>
        <w:t>”</w:t>
      </w:r>
    </w:p>
    <w:p w14:paraId="6D8DA05C" w14:textId="77777777" w:rsidR="00810361" w:rsidRDefault="00810361" w:rsidP="00810361">
      <w:pPr>
        <w:rPr>
          <w:rFonts w:eastAsia="Times New Roman" w:cstheme="minorHAnsi"/>
          <w:bCs/>
          <w:lang w:eastAsia="en-GB"/>
        </w:rPr>
      </w:pPr>
    </w:p>
    <w:p w14:paraId="6D4DEE31" w14:textId="77777777" w:rsidR="00810361" w:rsidRDefault="00810361" w:rsidP="00810361">
      <w:pPr>
        <w:rPr>
          <w:rFonts w:eastAsia="Times New Roman" w:cstheme="minorHAnsi"/>
          <w:b/>
          <w:lang w:eastAsia="en-GB"/>
        </w:rPr>
      </w:pPr>
    </w:p>
    <w:p w14:paraId="61B7C8E8" w14:textId="77777777" w:rsidR="00810361" w:rsidRPr="006B41CC" w:rsidRDefault="00810361" w:rsidP="00810361">
      <w:pPr>
        <w:rPr>
          <w:b/>
        </w:rPr>
      </w:pPr>
      <w:r w:rsidRPr="006B41CC">
        <w:rPr>
          <w:rFonts w:eastAsia="Times New Roman" w:cstheme="minorHAnsi"/>
          <w:b/>
          <w:lang w:eastAsia="en-GB"/>
        </w:rPr>
        <w:t>AND THAT:</w:t>
      </w:r>
    </w:p>
    <w:p w14:paraId="62A356E7" w14:textId="77777777" w:rsidR="00810361" w:rsidRPr="00380A69" w:rsidRDefault="00810361" w:rsidP="00810361">
      <w:pPr>
        <w:pStyle w:val="BodyText"/>
        <w:spacing w:before="11"/>
        <w:rPr>
          <w:b/>
        </w:rPr>
      </w:pPr>
    </w:p>
    <w:p w14:paraId="6310F45C" w14:textId="77777777" w:rsidR="00810361" w:rsidRDefault="00810361" w:rsidP="00810361">
      <w:pPr>
        <w:rPr>
          <w:b/>
        </w:rPr>
      </w:pPr>
      <w:bookmarkStart w:id="1" w:name="the_subsequent_provisions_in_the_Article"/>
      <w:bookmarkEnd w:id="1"/>
      <w:r>
        <w:rPr>
          <w:b/>
        </w:rPr>
        <w:t xml:space="preserve">all relevant </w:t>
      </w:r>
      <w:r w:rsidRPr="00380A69">
        <w:rPr>
          <w:b/>
        </w:rPr>
        <w:t>provisions</w:t>
      </w:r>
      <w:r w:rsidRPr="00380A69">
        <w:rPr>
          <w:b/>
          <w:spacing w:val="-9"/>
        </w:rPr>
        <w:t xml:space="preserve"> </w:t>
      </w:r>
      <w:r w:rsidRPr="00380A69">
        <w:rPr>
          <w:b/>
        </w:rPr>
        <w:t>in</w:t>
      </w:r>
      <w:r w:rsidRPr="00380A69">
        <w:rPr>
          <w:b/>
          <w:spacing w:val="-10"/>
        </w:rPr>
        <w:t xml:space="preserve"> </w:t>
      </w:r>
      <w:r w:rsidRPr="00380A69">
        <w:rPr>
          <w:b/>
        </w:rPr>
        <w:t>the</w:t>
      </w:r>
      <w:r w:rsidRPr="00380A69">
        <w:rPr>
          <w:b/>
          <w:spacing w:val="-9"/>
        </w:rPr>
        <w:t xml:space="preserve"> </w:t>
      </w:r>
      <w:r>
        <w:rPr>
          <w:b/>
        </w:rPr>
        <w:t>Byelaws</w:t>
      </w:r>
      <w:r w:rsidRPr="00380A69">
        <w:rPr>
          <w:b/>
          <w:spacing w:val="-10"/>
        </w:rPr>
        <w:t xml:space="preserve"> </w:t>
      </w:r>
      <w:r w:rsidRPr="00380A69">
        <w:rPr>
          <w:b/>
        </w:rPr>
        <w:t>shall</w:t>
      </w:r>
      <w:r w:rsidRPr="00380A69">
        <w:rPr>
          <w:b/>
          <w:spacing w:val="-11"/>
        </w:rPr>
        <w:t xml:space="preserve"> </w:t>
      </w:r>
      <w:r w:rsidRPr="00380A69">
        <w:rPr>
          <w:b/>
        </w:rPr>
        <w:t>be</w:t>
      </w:r>
      <w:r w:rsidRPr="00380A69">
        <w:rPr>
          <w:b/>
          <w:spacing w:val="-9"/>
        </w:rPr>
        <w:t xml:space="preserve"> </w:t>
      </w:r>
      <w:r w:rsidRPr="00380A69">
        <w:rPr>
          <w:b/>
        </w:rPr>
        <w:t>renumbered</w:t>
      </w:r>
      <w:r w:rsidRPr="00380A69">
        <w:rPr>
          <w:b/>
          <w:spacing w:val="-10"/>
        </w:rPr>
        <w:t xml:space="preserve"> </w:t>
      </w:r>
      <w:r w:rsidRPr="00380A69">
        <w:rPr>
          <w:b/>
        </w:rPr>
        <w:t>consequentially</w:t>
      </w:r>
      <w:r w:rsidRPr="00380A69">
        <w:rPr>
          <w:b/>
          <w:spacing w:val="-14"/>
        </w:rPr>
        <w:t xml:space="preserve"> </w:t>
      </w:r>
      <w:r w:rsidRPr="00380A69">
        <w:rPr>
          <w:b/>
        </w:rPr>
        <w:t>and</w:t>
      </w:r>
      <w:r w:rsidRPr="00380A69">
        <w:rPr>
          <w:b/>
          <w:spacing w:val="-10"/>
        </w:rPr>
        <w:t xml:space="preserve"> </w:t>
      </w:r>
      <w:r w:rsidRPr="00380A69">
        <w:rPr>
          <w:b/>
        </w:rPr>
        <w:t>cross-</w:t>
      </w:r>
      <w:r w:rsidRPr="00380A69">
        <w:rPr>
          <w:b/>
          <w:spacing w:val="-58"/>
        </w:rPr>
        <w:t xml:space="preserve"> </w:t>
      </w:r>
      <w:r w:rsidRPr="00380A69">
        <w:rPr>
          <w:b/>
        </w:rPr>
        <w:t>references</w:t>
      </w:r>
      <w:r w:rsidRPr="00380A69">
        <w:rPr>
          <w:b/>
          <w:spacing w:val="-4"/>
        </w:rPr>
        <w:t xml:space="preserve"> </w:t>
      </w:r>
      <w:r w:rsidRPr="00380A69">
        <w:rPr>
          <w:b/>
        </w:rPr>
        <w:t>throughout</w:t>
      </w:r>
      <w:r w:rsidRPr="00380A69">
        <w:rPr>
          <w:b/>
          <w:spacing w:val="-4"/>
        </w:rPr>
        <w:t xml:space="preserve"> </w:t>
      </w:r>
      <w:r w:rsidRPr="00380A69">
        <w:rPr>
          <w:b/>
        </w:rPr>
        <w:t>the</w:t>
      </w:r>
      <w:r w:rsidRPr="00380A69">
        <w:rPr>
          <w:b/>
          <w:spacing w:val="1"/>
        </w:rPr>
        <w:t xml:space="preserve"> </w:t>
      </w:r>
      <w:r w:rsidRPr="00380A69">
        <w:rPr>
          <w:b/>
        </w:rPr>
        <w:t>Articles</w:t>
      </w:r>
      <w:r w:rsidRPr="00380A69">
        <w:rPr>
          <w:b/>
          <w:spacing w:val="-1"/>
        </w:rPr>
        <w:t xml:space="preserve"> </w:t>
      </w:r>
      <w:r w:rsidRPr="00380A69">
        <w:rPr>
          <w:b/>
        </w:rPr>
        <w:t>of</w:t>
      </w:r>
      <w:r w:rsidRPr="00380A69">
        <w:rPr>
          <w:b/>
          <w:spacing w:val="2"/>
        </w:rPr>
        <w:t xml:space="preserve"> </w:t>
      </w:r>
      <w:r w:rsidRPr="00380A69">
        <w:rPr>
          <w:b/>
        </w:rPr>
        <w:t>Association</w:t>
      </w:r>
      <w:r w:rsidRPr="00380A69">
        <w:rPr>
          <w:b/>
          <w:spacing w:val="-1"/>
        </w:rPr>
        <w:t xml:space="preserve"> </w:t>
      </w:r>
      <w:r>
        <w:rPr>
          <w:b/>
          <w:spacing w:val="-1"/>
        </w:rPr>
        <w:t xml:space="preserve">and Byelaws </w:t>
      </w:r>
      <w:r w:rsidRPr="00380A69">
        <w:rPr>
          <w:b/>
        </w:rPr>
        <w:t>shall</w:t>
      </w:r>
      <w:r w:rsidRPr="00380A69">
        <w:rPr>
          <w:b/>
          <w:spacing w:val="-1"/>
        </w:rPr>
        <w:t xml:space="preserve"> </w:t>
      </w:r>
      <w:r w:rsidRPr="00380A69">
        <w:rPr>
          <w:b/>
        </w:rPr>
        <w:t>be</w:t>
      </w:r>
      <w:r w:rsidRPr="00380A69">
        <w:rPr>
          <w:b/>
          <w:spacing w:val="-1"/>
        </w:rPr>
        <w:t xml:space="preserve"> </w:t>
      </w:r>
      <w:r w:rsidRPr="00380A69">
        <w:rPr>
          <w:b/>
        </w:rPr>
        <w:t>updated</w:t>
      </w:r>
      <w:r w:rsidRPr="00380A69">
        <w:rPr>
          <w:b/>
          <w:spacing w:val="-1"/>
        </w:rPr>
        <w:t xml:space="preserve"> </w:t>
      </w:r>
      <w:r w:rsidRPr="00380A69">
        <w:rPr>
          <w:b/>
        </w:rPr>
        <w:t>accordingly.</w:t>
      </w:r>
    </w:p>
    <w:p w14:paraId="7645842A" w14:textId="77777777" w:rsidR="00B57418" w:rsidRDefault="00B57418" w:rsidP="00810361">
      <w:pPr>
        <w:rPr>
          <w:b/>
        </w:rPr>
      </w:pPr>
    </w:p>
    <w:p w14:paraId="79E0DCE3" w14:textId="77777777" w:rsidR="00B57418" w:rsidRDefault="00B57418" w:rsidP="00810361">
      <w:pPr>
        <w:rPr>
          <w:b/>
        </w:rPr>
      </w:pPr>
    </w:p>
    <w:p w14:paraId="6D7C7034" w14:textId="77777777" w:rsidR="00B57418" w:rsidRDefault="00B57418" w:rsidP="00810361">
      <w:pPr>
        <w:sectPr w:rsidR="00B57418" w:rsidSect="00116BC8">
          <w:pgSz w:w="11910" w:h="16840"/>
          <w:pgMar w:top="993" w:right="853" w:bottom="851" w:left="800" w:header="720" w:footer="720" w:gutter="0"/>
          <w:cols w:space="720"/>
        </w:sectPr>
      </w:pPr>
    </w:p>
    <w:p w14:paraId="6433572A" w14:textId="77777777" w:rsidR="007F71A2" w:rsidRDefault="007F71A2" w:rsidP="00810361">
      <w:pPr>
        <w:rPr>
          <w:b/>
        </w:rPr>
      </w:pPr>
    </w:p>
    <w:p w14:paraId="49B91AF4" w14:textId="77777777" w:rsidR="007F71A2" w:rsidRDefault="007F71A2" w:rsidP="00810361">
      <w:pPr>
        <w:rPr>
          <w:b/>
        </w:rPr>
      </w:pPr>
    </w:p>
    <w:p w14:paraId="4410D870" w14:textId="77777777" w:rsidR="007F71A2" w:rsidRDefault="007F71A2" w:rsidP="00810361">
      <w:pPr>
        <w:rPr>
          <w:b/>
        </w:rPr>
      </w:pPr>
    </w:p>
    <w:p w14:paraId="22B4EA0B" w14:textId="5D4BE804" w:rsidR="00B57418" w:rsidRDefault="007C390F" w:rsidP="00810361">
      <w:pPr>
        <w:rPr>
          <w:b/>
        </w:rPr>
      </w:pPr>
      <w:r>
        <w:rPr>
          <w:b/>
        </w:rPr>
        <w:t xml:space="preserve">Member </w:t>
      </w:r>
      <w:r w:rsidR="00B57418">
        <w:rPr>
          <w:b/>
        </w:rPr>
        <w:t>Resolution (E-hustings)</w:t>
      </w:r>
    </w:p>
    <w:p w14:paraId="7B04F856" w14:textId="52C9112F" w:rsidR="00B57418" w:rsidRDefault="00B57418" w:rsidP="00810361">
      <w:pPr>
        <w:rPr>
          <w:b/>
        </w:rPr>
      </w:pPr>
    </w:p>
    <w:p w14:paraId="06A50EEC" w14:textId="44CC1A5B" w:rsidR="00B57418" w:rsidRDefault="00B57418" w:rsidP="00810361">
      <w:pPr>
        <w:rPr>
          <w:b/>
        </w:rPr>
      </w:pPr>
      <w:r>
        <w:t>This resolution is non-binding but will provide Council with an indication of members’ views.</w:t>
      </w:r>
    </w:p>
    <w:p w14:paraId="56D80D6C" w14:textId="77777777" w:rsidR="00B57418" w:rsidRDefault="00B57418" w:rsidP="00B57418">
      <w:pPr>
        <w:rPr>
          <w:rFonts w:cstheme="minorHAnsi"/>
        </w:rPr>
      </w:pPr>
    </w:p>
    <w:p w14:paraId="24DA5BB3" w14:textId="77777777" w:rsidR="007F71A2" w:rsidRDefault="007F71A2" w:rsidP="006911C6">
      <w:pPr>
        <w:pStyle w:val="Heading2"/>
        <w:spacing w:before="159"/>
        <w:ind w:left="0" w:right="-91"/>
        <w:rPr>
          <w:sz w:val="22"/>
          <w:szCs w:val="22"/>
        </w:rPr>
        <w:sectPr w:rsidR="007F71A2" w:rsidSect="006911C6">
          <w:pgSz w:w="11910" w:h="16840"/>
          <w:pgMar w:top="568" w:right="711" w:bottom="568" w:left="567" w:header="720" w:footer="720" w:gutter="0"/>
          <w:cols w:space="720"/>
        </w:sectPr>
      </w:pPr>
    </w:p>
    <w:p w14:paraId="2CBC5CA9" w14:textId="4563E87A" w:rsidR="006911C6" w:rsidRPr="004742EC" w:rsidRDefault="006911C6" w:rsidP="006911C6">
      <w:pPr>
        <w:pStyle w:val="Heading2"/>
        <w:spacing w:before="159"/>
        <w:ind w:left="0" w:right="-91"/>
        <w:rPr>
          <w:sz w:val="22"/>
          <w:szCs w:val="22"/>
        </w:rPr>
      </w:pPr>
      <w:r w:rsidRPr="004742EC">
        <w:rPr>
          <w:sz w:val="22"/>
          <w:szCs w:val="22"/>
        </w:rPr>
        <w:lastRenderedPageBreak/>
        <w:t xml:space="preserve">Statement by the Council </w:t>
      </w:r>
      <w:r>
        <w:rPr>
          <w:sz w:val="22"/>
          <w:szCs w:val="22"/>
        </w:rPr>
        <w:t xml:space="preserve">AGAINST </w:t>
      </w:r>
      <w:r w:rsidRPr="004742EC">
        <w:rPr>
          <w:sz w:val="22"/>
          <w:szCs w:val="22"/>
        </w:rPr>
        <w:t xml:space="preserve">the </w:t>
      </w:r>
      <w:r>
        <w:rPr>
          <w:sz w:val="22"/>
          <w:szCs w:val="22"/>
        </w:rPr>
        <w:t xml:space="preserve">Member </w:t>
      </w:r>
      <w:r w:rsidRPr="004742EC">
        <w:rPr>
          <w:sz w:val="22"/>
          <w:szCs w:val="22"/>
        </w:rPr>
        <w:t>Resolution</w:t>
      </w:r>
      <w:r>
        <w:rPr>
          <w:sz w:val="22"/>
          <w:szCs w:val="22"/>
        </w:rPr>
        <w:t xml:space="preserve"> (E-hustings):</w:t>
      </w:r>
    </w:p>
    <w:p w14:paraId="513B7B43" w14:textId="77777777" w:rsidR="006911C6" w:rsidRPr="004742EC" w:rsidRDefault="006911C6" w:rsidP="006911C6">
      <w:pPr>
        <w:ind w:left="107" w:right="142"/>
        <w:jc w:val="both"/>
      </w:pPr>
    </w:p>
    <w:p w14:paraId="4F7FB4B8" w14:textId="5AF3E805" w:rsidR="006911C6" w:rsidRPr="006911C6" w:rsidRDefault="006911C6" w:rsidP="006911C6">
      <w:pPr>
        <w:spacing w:before="158"/>
        <w:ind w:left="-142" w:right="-91"/>
        <w:jc w:val="center"/>
        <w:rPr>
          <w:b/>
          <w:sz w:val="36"/>
          <w:szCs w:val="36"/>
        </w:rPr>
      </w:pPr>
      <w:r w:rsidRPr="006911C6">
        <w:rPr>
          <w:b/>
          <w:sz w:val="36"/>
          <w:szCs w:val="36"/>
        </w:rPr>
        <w:t>The Council</w:t>
      </w:r>
      <w:r w:rsidRPr="006911C6">
        <w:rPr>
          <w:b/>
          <w:spacing w:val="-3"/>
          <w:sz w:val="36"/>
          <w:szCs w:val="36"/>
        </w:rPr>
        <w:t xml:space="preserve"> </w:t>
      </w:r>
      <w:r w:rsidRPr="006911C6">
        <w:rPr>
          <w:b/>
          <w:sz w:val="36"/>
          <w:szCs w:val="36"/>
        </w:rPr>
        <w:t>recommends</w:t>
      </w:r>
      <w:r w:rsidRPr="006911C6">
        <w:rPr>
          <w:b/>
          <w:spacing w:val="-4"/>
          <w:sz w:val="36"/>
          <w:szCs w:val="36"/>
        </w:rPr>
        <w:t xml:space="preserve"> </w:t>
      </w:r>
      <w:r w:rsidRPr="006911C6">
        <w:rPr>
          <w:b/>
          <w:sz w:val="36"/>
          <w:szCs w:val="36"/>
          <w:u w:val="single"/>
        </w:rPr>
        <w:t>OPPOSING</w:t>
      </w:r>
      <w:r w:rsidRPr="006911C6">
        <w:rPr>
          <w:b/>
          <w:spacing w:val="-4"/>
          <w:sz w:val="36"/>
          <w:szCs w:val="36"/>
        </w:rPr>
        <w:t xml:space="preserve"> </w:t>
      </w:r>
      <w:r w:rsidRPr="006911C6">
        <w:rPr>
          <w:b/>
          <w:sz w:val="36"/>
          <w:szCs w:val="36"/>
        </w:rPr>
        <w:t xml:space="preserve">this </w:t>
      </w:r>
      <w:r w:rsidRPr="006911C6">
        <w:rPr>
          <w:b/>
          <w:spacing w:val="-7"/>
          <w:sz w:val="36"/>
          <w:szCs w:val="36"/>
        </w:rPr>
        <w:t>R</w:t>
      </w:r>
      <w:r w:rsidRPr="006911C6">
        <w:rPr>
          <w:b/>
          <w:sz w:val="36"/>
          <w:szCs w:val="36"/>
        </w:rPr>
        <w:t>esolution</w:t>
      </w:r>
    </w:p>
    <w:p w14:paraId="7144C8BD" w14:textId="77777777" w:rsidR="006911C6" w:rsidRPr="004742EC" w:rsidRDefault="006911C6" w:rsidP="006911C6">
      <w:pPr>
        <w:ind w:left="107" w:right="142"/>
        <w:jc w:val="both"/>
        <w:rPr>
          <w:b/>
          <w:sz w:val="24"/>
          <w:szCs w:val="24"/>
        </w:rPr>
      </w:pPr>
    </w:p>
    <w:p w14:paraId="76D5E8F4" w14:textId="7E956B4A" w:rsidR="006911C6" w:rsidRPr="006911C6" w:rsidRDefault="006911C6" w:rsidP="006911C6">
      <w:pPr>
        <w:spacing w:before="158"/>
        <w:ind w:left="107" w:right="142"/>
        <w:jc w:val="both"/>
        <w:rPr>
          <w:b/>
        </w:rPr>
      </w:pPr>
      <w:r w:rsidRPr="006911C6">
        <w:rPr>
          <w:b/>
        </w:rPr>
        <w:t>The Council hopes to encourage as diverse a group of members as possible to stand for election to Council. We are concerned that instituting virtual hustings might be off</w:t>
      </w:r>
      <w:r>
        <w:rPr>
          <w:b/>
        </w:rPr>
        <w:t>-</w:t>
      </w:r>
      <w:r w:rsidRPr="006911C6">
        <w:rPr>
          <w:b/>
        </w:rPr>
        <w:t xml:space="preserve">putting for members who </w:t>
      </w:r>
      <w:r>
        <w:rPr>
          <w:b/>
        </w:rPr>
        <w:t xml:space="preserve">dislike </w:t>
      </w:r>
      <w:r w:rsidRPr="006911C6">
        <w:rPr>
          <w:b/>
        </w:rPr>
        <w:t>public speaking, but have other equally valuable skills, abilities and perspectives to offer.</w:t>
      </w:r>
    </w:p>
    <w:p w14:paraId="0756C0DF" w14:textId="77777777" w:rsidR="006911C6" w:rsidRPr="006911C6" w:rsidRDefault="006911C6" w:rsidP="006911C6">
      <w:pPr>
        <w:ind w:right="142"/>
        <w:jc w:val="both"/>
        <w:rPr>
          <w:rStyle w:val="markedcontent"/>
        </w:rPr>
      </w:pPr>
    </w:p>
    <w:p w14:paraId="2631D19A" w14:textId="77777777" w:rsidR="006911C6" w:rsidRPr="006911C6" w:rsidRDefault="006911C6" w:rsidP="006911C6">
      <w:pPr>
        <w:ind w:left="107" w:right="142"/>
        <w:jc w:val="both"/>
      </w:pPr>
      <w:r w:rsidRPr="006911C6">
        <w:t>In May this year, Council carefully considered the possibility of holding online hustings for the upcoming Council elections. On balance, Council decided not to hold online hustings this year to ensure that there are as few barriers as possible to standing for elections, and to make it as easy as possible for members voting in our elections to compare different candidates. Engaging with online hustings could be unwieldy and require significant amounts of time which could be off putting for voters as well as candidates.</w:t>
      </w:r>
    </w:p>
    <w:p w14:paraId="6042C953" w14:textId="77777777" w:rsidR="006911C6" w:rsidRPr="006911C6" w:rsidRDefault="006911C6" w:rsidP="006911C6">
      <w:pPr>
        <w:ind w:left="107" w:right="142"/>
        <w:jc w:val="both"/>
      </w:pPr>
    </w:p>
    <w:p w14:paraId="7D3260D2" w14:textId="77777777" w:rsidR="006911C6" w:rsidRPr="006911C6" w:rsidRDefault="006911C6" w:rsidP="006911C6">
      <w:pPr>
        <w:ind w:left="107" w:right="142"/>
        <w:jc w:val="both"/>
        <w:rPr>
          <w:b/>
          <w:bCs/>
        </w:rPr>
      </w:pPr>
      <w:r w:rsidRPr="006911C6">
        <w:rPr>
          <w:b/>
          <w:bCs/>
        </w:rPr>
        <w:t>Council urges you to vote AGAINST this Resolution.</w:t>
      </w:r>
    </w:p>
    <w:p w14:paraId="10B9592B" w14:textId="77777777" w:rsidR="006911C6" w:rsidRPr="006911C6" w:rsidRDefault="006911C6" w:rsidP="006911C6">
      <w:pPr>
        <w:ind w:left="107" w:right="142"/>
        <w:jc w:val="both"/>
        <w:rPr>
          <w:rStyle w:val="markedcontent"/>
        </w:rPr>
      </w:pPr>
    </w:p>
    <w:p w14:paraId="319E8A48" w14:textId="77777777" w:rsidR="006911C6" w:rsidRPr="006911C6" w:rsidRDefault="006911C6" w:rsidP="006911C6">
      <w:pPr>
        <w:ind w:left="107" w:right="142"/>
        <w:jc w:val="both"/>
        <w:rPr>
          <w:rStyle w:val="markedcontent"/>
        </w:rPr>
      </w:pPr>
      <w:r w:rsidRPr="006911C6">
        <w:rPr>
          <w:rStyle w:val="markedcontent"/>
        </w:rPr>
        <w:t xml:space="preserve">We very much hope that some candidates will stand who have the kinds of skills that are tested in interactions like virtual hustings. But </w:t>
      </w:r>
      <w:r w:rsidRPr="006911C6">
        <w:t xml:space="preserve">– unlike in parliamentary elections – </w:t>
      </w:r>
      <w:r w:rsidRPr="006911C6">
        <w:rPr>
          <w:rStyle w:val="markedcontent"/>
        </w:rPr>
        <w:t xml:space="preserve">we also hope that candidates who have very different types of skills and abilities will stand too. </w:t>
      </w:r>
    </w:p>
    <w:p w14:paraId="2A2BC6D2" w14:textId="77777777" w:rsidR="006911C6" w:rsidRPr="006911C6" w:rsidRDefault="006911C6" w:rsidP="006911C6">
      <w:pPr>
        <w:ind w:left="107" w:right="142"/>
        <w:jc w:val="both"/>
        <w:rPr>
          <w:rStyle w:val="markedcontent"/>
        </w:rPr>
      </w:pPr>
    </w:p>
    <w:p w14:paraId="6C7737E2" w14:textId="77777777" w:rsidR="006911C6" w:rsidRPr="006911C6" w:rsidRDefault="006911C6" w:rsidP="006911C6">
      <w:pPr>
        <w:ind w:left="107" w:right="142"/>
        <w:jc w:val="both"/>
        <w:rPr>
          <w:rStyle w:val="markedcontent"/>
        </w:rPr>
      </w:pPr>
      <w:r w:rsidRPr="006911C6">
        <w:rPr>
          <w:rStyle w:val="markedcontent"/>
        </w:rPr>
        <w:t>Council members play an essential role for the Society. They work with the senior staff team to ensure that high standards of governance are upheld and they provide independent judgement and creative challenge on issues such as strategy, corporate planning and business performance.</w:t>
      </w:r>
    </w:p>
    <w:p w14:paraId="34A7D1E3" w14:textId="77777777" w:rsidR="006911C6" w:rsidRPr="006911C6" w:rsidRDefault="006911C6" w:rsidP="006911C6">
      <w:pPr>
        <w:ind w:left="107" w:right="142"/>
        <w:jc w:val="both"/>
        <w:rPr>
          <w:rStyle w:val="markedcontent"/>
        </w:rPr>
      </w:pPr>
    </w:p>
    <w:p w14:paraId="252BC3D0" w14:textId="77777777" w:rsidR="006911C6" w:rsidRPr="006911C6" w:rsidRDefault="006911C6" w:rsidP="006911C6">
      <w:pPr>
        <w:ind w:left="107" w:right="142"/>
        <w:jc w:val="both"/>
        <w:rPr>
          <w:rStyle w:val="markedcontent"/>
        </w:rPr>
      </w:pPr>
      <w:r w:rsidRPr="006911C6">
        <w:rPr>
          <w:rStyle w:val="markedcontent"/>
        </w:rPr>
        <w:t>Previous Council members have had a range of different skills and experiences. Some have brought a keen eye for detail; many have had experience of different types of political campaigning; others have brought technical skills, for example in finance or building management. The next Council will be able to co-opt three additional Council members to fill any skills gaps – but we would hope to start off in a good position in terms of the mix of skills and abilities represented.</w:t>
      </w:r>
    </w:p>
    <w:p w14:paraId="1B03CDF1" w14:textId="77777777" w:rsidR="006911C6" w:rsidRPr="006911C6" w:rsidRDefault="006911C6" w:rsidP="006911C6">
      <w:pPr>
        <w:ind w:left="107" w:right="142"/>
        <w:jc w:val="both"/>
        <w:rPr>
          <w:rStyle w:val="markedcontent"/>
        </w:rPr>
      </w:pPr>
    </w:p>
    <w:p w14:paraId="7C00660C" w14:textId="77777777" w:rsidR="006911C6" w:rsidRPr="006911C6" w:rsidRDefault="006911C6" w:rsidP="006911C6">
      <w:pPr>
        <w:ind w:left="107" w:right="142"/>
        <w:jc w:val="both"/>
        <w:rPr>
          <w:rStyle w:val="markedcontent"/>
        </w:rPr>
      </w:pPr>
      <w:r w:rsidRPr="006911C6">
        <w:rPr>
          <w:rStyle w:val="markedcontent"/>
        </w:rPr>
        <w:t>Unfortunately, Council has not been as diverse as we would hope, especially in terms of where in the UK different Council members live, and in terms of representation of minority ethnic groups and disabled people. Many fewer women than men tend to nominate themselves to stand. Greater diversity among candidates standing for election would allow members to elect a Council that is more representative of the diversity of lived experiences and political contexts across the UK. This would put Council in a better position to scrutinise the implementation of the Society’s strategy from a range of different perspectives.</w:t>
      </w:r>
    </w:p>
    <w:p w14:paraId="3657CFD9" w14:textId="77777777" w:rsidR="006911C6" w:rsidRPr="006911C6" w:rsidRDefault="006911C6" w:rsidP="006911C6">
      <w:pPr>
        <w:ind w:left="107" w:right="142"/>
        <w:jc w:val="both"/>
        <w:rPr>
          <w:rStyle w:val="markedcontent"/>
        </w:rPr>
      </w:pPr>
    </w:p>
    <w:p w14:paraId="61CD8A7A" w14:textId="77777777" w:rsidR="006911C6" w:rsidRPr="006911C6" w:rsidRDefault="006911C6" w:rsidP="006911C6">
      <w:pPr>
        <w:ind w:left="107" w:right="142"/>
        <w:jc w:val="both"/>
      </w:pPr>
      <w:r w:rsidRPr="006911C6">
        <w:rPr>
          <w:rStyle w:val="markedcontent"/>
        </w:rPr>
        <w:t>We are also concerned that virtual hustings could be unwieldy and might put members off engaging in the election process.</w:t>
      </w:r>
      <w:r w:rsidRPr="006911C6">
        <w:t xml:space="preserve"> In the past, we have had 40-50 candidates standing for election. Online hustings with such a large number of candidates would be difficult to manage and time consuming to engage with. For example, if we had held a hustings event for the Council elections in 2019, and only given each candidate five minutes to speak, the event would have lasted more than four and a half hours. Any Q&amp;A page has the potential to be similarly unwieldy, especially if we want to ensure that each candidate has the space to provide an adequate response to all questions asked.</w:t>
      </w:r>
    </w:p>
    <w:p w14:paraId="25465193" w14:textId="77777777" w:rsidR="006911C6" w:rsidRPr="006911C6" w:rsidRDefault="006911C6" w:rsidP="006911C6">
      <w:pPr>
        <w:ind w:left="107" w:right="142"/>
        <w:jc w:val="both"/>
      </w:pPr>
    </w:p>
    <w:p w14:paraId="15B4336C" w14:textId="77777777" w:rsidR="006911C6" w:rsidRPr="006911C6" w:rsidRDefault="006911C6" w:rsidP="006911C6">
      <w:pPr>
        <w:ind w:left="107" w:right="142"/>
        <w:jc w:val="both"/>
      </w:pPr>
      <w:r w:rsidRPr="006911C6">
        <w:t xml:space="preserve">Council is committed to ensuring that there are a range of ways for members to engage with the Society. In May this year, Council asked staff to report back on the feasibility of hosting an interactive members’ area on the website. We will carefully consider these proposals in light of likely interest from members, costs associated with building and maintaining such a platform, and likely implications for staff time to moderate comments. Other ways for members to get involved include attending interactive workshops at our annual conference, attending online events throughout the year, using the campaign resources on our website, or standing for election to Council. </w:t>
      </w:r>
    </w:p>
    <w:p w14:paraId="3D25607F" w14:textId="77777777" w:rsidR="006911C6" w:rsidRPr="006911C6" w:rsidRDefault="006911C6" w:rsidP="006911C6">
      <w:pPr>
        <w:ind w:left="107" w:right="142"/>
        <w:jc w:val="both"/>
      </w:pPr>
    </w:p>
    <w:p w14:paraId="55D5F337" w14:textId="77777777" w:rsidR="006911C6" w:rsidRDefault="006911C6" w:rsidP="006911C6">
      <w:pPr>
        <w:sectPr w:rsidR="006911C6" w:rsidSect="006911C6">
          <w:pgSz w:w="11910" w:h="16840"/>
          <w:pgMar w:top="568" w:right="711" w:bottom="568" w:left="567" w:header="720" w:footer="720" w:gutter="0"/>
          <w:cols w:space="720"/>
        </w:sectPr>
      </w:pPr>
      <w:r w:rsidRPr="006911C6">
        <w:t xml:space="preserve">You can read more about how we engaged members in our recent strategy development process in this blog: </w:t>
      </w:r>
      <w:hyperlink r:id="rId11" w:history="1">
        <w:r w:rsidRPr="006911C6">
          <w:rPr>
            <w:rStyle w:val="Hyperlink"/>
            <w:color w:val="auto"/>
          </w:rPr>
          <w:t>https://www.electoral-reform.org.uk/reporting-back-from-our-ers-members-workshop/</w:t>
        </w:r>
      </w:hyperlink>
      <w:r>
        <w:rPr>
          <w:rStyle w:val="Hyperlink"/>
          <w:color w:val="auto"/>
        </w:rPr>
        <w:t>.</w:t>
      </w:r>
      <w:r w:rsidRPr="004742EC">
        <w:t xml:space="preserve"> </w:t>
      </w:r>
    </w:p>
    <w:p w14:paraId="4DCEDE13" w14:textId="68350A38" w:rsidR="00B57418" w:rsidRPr="007C390F" w:rsidRDefault="007C390F" w:rsidP="006911C6">
      <w:pPr>
        <w:rPr>
          <w:rFonts w:cstheme="minorHAnsi"/>
          <w:b/>
          <w:bCs/>
        </w:rPr>
      </w:pPr>
      <w:r w:rsidRPr="007C390F">
        <w:rPr>
          <w:b/>
          <w:bCs/>
        </w:rPr>
        <w:lastRenderedPageBreak/>
        <w:t xml:space="preserve">Statement by Anthony Tuffin on </w:t>
      </w:r>
      <w:r>
        <w:rPr>
          <w:b/>
          <w:bCs/>
        </w:rPr>
        <w:t xml:space="preserve">Member </w:t>
      </w:r>
      <w:r w:rsidRPr="007C390F">
        <w:rPr>
          <w:b/>
          <w:bCs/>
        </w:rPr>
        <w:t>Resolution</w:t>
      </w:r>
      <w:r>
        <w:rPr>
          <w:b/>
          <w:bCs/>
        </w:rPr>
        <w:t xml:space="preserve"> (E-hustings)</w:t>
      </w:r>
      <w:r w:rsidR="00B57418" w:rsidRPr="007C390F">
        <w:rPr>
          <w:rFonts w:cstheme="minorHAnsi"/>
          <w:b/>
          <w:bCs/>
        </w:rPr>
        <w:t>:</w:t>
      </w:r>
    </w:p>
    <w:p w14:paraId="142A542C" w14:textId="77777777" w:rsidR="00B57418" w:rsidRPr="00B57418" w:rsidRDefault="00B57418" w:rsidP="00B57418">
      <w:pPr>
        <w:rPr>
          <w:rFonts w:cstheme="minorHAnsi"/>
        </w:rPr>
      </w:pPr>
    </w:p>
    <w:p w14:paraId="36EBEA96" w14:textId="77777777" w:rsidR="00B57418" w:rsidRPr="00B57418" w:rsidRDefault="00B57418" w:rsidP="00B57418">
      <w:pPr>
        <w:rPr>
          <w:rFonts w:cstheme="minorHAnsi"/>
        </w:rPr>
      </w:pPr>
      <w:r w:rsidRPr="00B57418">
        <w:rPr>
          <w:rFonts w:cstheme="minorHAnsi"/>
        </w:rPr>
        <w:t>This is a simple resolution to make the ERS more democratic with its internal elections and to encourage open dialogue between candidates and voters.</w:t>
      </w:r>
    </w:p>
    <w:p w14:paraId="111ECDF9" w14:textId="77777777" w:rsidR="00B57418" w:rsidRDefault="00B57418" w:rsidP="00B57418">
      <w:pPr>
        <w:rPr>
          <w:rFonts w:cstheme="minorHAnsi"/>
        </w:rPr>
      </w:pPr>
    </w:p>
    <w:p w14:paraId="139344BA" w14:textId="79B78965" w:rsidR="00B57418" w:rsidRDefault="00B57418" w:rsidP="00B57418">
      <w:pPr>
        <w:rPr>
          <w:rFonts w:cstheme="minorHAnsi"/>
        </w:rPr>
      </w:pPr>
      <w:r w:rsidRPr="00B57418">
        <w:rPr>
          <w:rFonts w:cstheme="minorHAnsi"/>
        </w:rPr>
        <w:t>The ERS’s website states:</w:t>
      </w:r>
    </w:p>
    <w:p w14:paraId="6B9978AE" w14:textId="77777777" w:rsidR="00B57418" w:rsidRPr="00B57418" w:rsidRDefault="00B57418" w:rsidP="00B57418">
      <w:pPr>
        <w:rPr>
          <w:rFonts w:cstheme="minorHAnsi"/>
        </w:rPr>
      </w:pPr>
    </w:p>
    <w:p w14:paraId="13C04AF2" w14:textId="77777777" w:rsidR="00B57418" w:rsidRPr="00B57418" w:rsidRDefault="00B57418" w:rsidP="00B57418">
      <w:pPr>
        <w:ind w:left="720"/>
        <w:rPr>
          <w:rFonts w:cstheme="minorHAnsi"/>
        </w:rPr>
      </w:pPr>
      <w:r w:rsidRPr="00B57418">
        <w:rPr>
          <w:rFonts w:cstheme="minorHAnsi"/>
        </w:rPr>
        <w:t>“The Electoral Reform Society operates on a simple premise - that politics can be better than it is. We lead the campaign for your democratic rights.</w:t>
      </w:r>
    </w:p>
    <w:p w14:paraId="5307E24E" w14:textId="77777777" w:rsidR="00B57418" w:rsidRPr="00B57418" w:rsidRDefault="00B57418" w:rsidP="00B57418">
      <w:pPr>
        <w:ind w:left="720"/>
        <w:rPr>
          <w:rFonts w:cstheme="minorHAnsi"/>
        </w:rPr>
      </w:pPr>
      <w:r w:rsidRPr="00B57418">
        <w:rPr>
          <w:rFonts w:cstheme="minorHAnsi"/>
        </w:rPr>
        <w:t>“The Electoral Reform Society is the UK’s leading voice for your democratic rights. We work with everyone – from political parties, civil society groups and academics to our own members and supporters and the wider public – to campaign for a better democracy in the UK.</w:t>
      </w:r>
    </w:p>
    <w:p w14:paraId="7081B39C" w14:textId="77777777" w:rsidR="00B57418" w:rsidRPr="00B57418" w:rsidRDefault="00B57418" w:rsidP="00B57418">
      <w:pPr>
        <w:pStyle w:val="NormalWeb"/>
        <w:shd w:val="clear" w:color="auto" w:fill="FFFFFF"/>
        <w:spacing w:before="0" w:beforeAutospacing="0" w:afterAutospacing="0"/>
        <w:ind w:left="720"/>
        <w:rPr>
          <w:rFonts w:ascii="Arial" w:eastAsia="Arial" w:hAnsi="Arial" w:cstheme="minorHAnsi"/>
          <w:sz w:val="22"/>
          <w:szCs w:val="22"/>
          <w:lang w:eastAsia="en-US"/>
        </w:rPr>
      </w:pPr>
      <w:r w:rsidRPr="00B57418">
        <w:rPr>
          <w:rFonts w:ascii="Arial" w:eastAsia="Arial" w:hAnsi="Arial" w:cstheme="minorHAnsi"/>
          <w:sz w:val="22"/>
          <w:szCs w:val="22"/>
          <w:lang w:eastAsia="en-US"/>
        </w:rPr>
        <w:t>“Our vision is of a democracy fit for the 21st century, where every voice is heard, every vote is valued equally, and every citizen is empowered to take part. We make the case for lasting political reforms, we seek to embed democracy into the heart of public debate, and we foster the democratic spaces which encourage active citizenship.”</w:t>
      </w:r>
    </w:p>
    <w:p w14:paraId="3AD44961" w14:textId="77777777" w:rsidR="00B57418" w:rsidRPr="00B57418" w:rsidRDefault="00B57418" w:rsidP="00B57418">
      <w:pPr>
        <w:pStyle w:val="NormalWeb"/>
        <w:shd w:val="clear" w:color="auto" w:fill="FFFFFF"/>
        <w:spacing w:before="0" w:beforeAutospacing="0"/>
        <w:rPr>
          <w:rFonts w:ascii="Arial" w:eastAsia="Arial" w:hAnsi="Arial" w:cstheme="minorHAnsi"/>
          <w:sz w:val="22"/>
          <w:szCs w:val="22"/>
          <w:lang w:eastAsia="en-US"/>
        </w:rPr>
      </w:pPr>
      <w:r w:rsidRPr="00B57418">
        <w:rPr>
          <w:rFonts w:ascii="Arial" w:eastAsia="Arial" w:hAnsi="Arial" w:cstheme="minorHAnsi"/>
          <w:sz w:val="22"/>
          <w:szCs w:val="22"/>
          <w:lang w:eastAsia="en-US"/>
        </w:rPr>
        <w:t>So, let’s practise what we preach; let’s set an example.  Whoever heard of democratic elections without hustings or, at least, an opportunity to hold hustings?</w:t>
      </w:r>
    </w:p>
    <w:p w14:paraId="7D0FE2AE" w14:textId="77777777" w:rsidR="00B57418" w:rsidRPr="00B57418" w:rsidRDefault="00B57418" w:rsidP="00B57418">
      <w:pPr>
        <w:pStyle w:val="NormalWeb"/>
        <w:shd w:val="clear" w:color="auto" w:fill="FFFFFF"/>
        <w:spacing w:before="0" w:beforeAutospacing="0"/>
        <w:rPr>
          <w:rFonts w:ascii="Arial" w:eastAsia="Arial" w:hAnsi="Arial" w:cstheme="minorHAnsi"/>
          <w:sz w:val="22"/>
          <w:szCs w:val="22"/>
          <w:lang w:eastAsia="en-US"/>
        </w:rPr>
      </w:pPr>
      <w:r w:rsidRPr="00B57418">
        <w:rPr>
          <w:rFonts w:ascii="Arial" w:eastAsia="Arial" w:hAnsi="Arial" w:cstheme="minorHAnsi"/>
          <w:sz w:val="22"/>
          <w:szCs w:val="22"/>
          <w:lang w:eastAsia="en-US"/>
        </w:rPr>
        <w:t>Council can decide on the details.  At first, the hustings might be just an online members-only forum for posting candidates’ election statements, voters’ questions, candidates’ answers, voters’ supplementary questions etc.</w:t>
      </w:r>
    </w:p>
    <w:p w14:paraId="6578223F" w14:textId="77777777" w:rsidR="00B57418" w:rsidRPr="00B57418" w:rsidRDefault="00B57418" w:rsidP="00B57418">
      <w:pPr>
        <w:pStyle w:val="NormalWeb"/>
        <w:shd w:val="clear" w:color="auto" w:fill="FFFFFF"/>
        <w:spacing w:before="0" w:beforeAutospacing="0"/>
        <w:rPr>
          <w:rFonts w:ascii="Arial" w:eastAsia="Arial" w:hAnsi="Arial" w:cstheme="minorHAnsi"/>
          <w:sz w:val="22"/>
          <w:szCs w:val="22"/>
          <w:lang w:eastAsia="en-US"/>
        </w:rPr>
      </w:pPr>
      <w:r w:rsidRPr="00B57418">
        <w:rPr>
          <w:rFonts w:ascii="Arial" w:eastAsia="Arial" w:hAnsi="Arial" w:cstheme="minorHAnsi"/>
          <w:sz w:val="22"/>
          <w:szCs w:val="22"/>
          <w:lang w:eastAsia="en-US"/>
        </w:rPr>
        <w:t>Would e-hustings be unfair on the less tech-savvy candidates?  They would be less unfair than traditional hustings are on any parliamentary candidates who aren’t natural public speakers.  If necessary, candidates could ask others to help them post replies.</w:t>
      </w:r>
    </w:p>
    <w:p w14:paraId="4CC6C099" w14:textId="77777777" w:rsidR="00B57418" w:rsidRPr="00B57418" w:rsidRDefault="00B57418" w:rsidP="00B57418">
      <w:pPr>
        <w:pStyle w:val="NormalWeb"/>
        <w:shd w:val="clear" w:color="auto" w:fill="FFFFFF"/>
        <w:spacing w:before="0" w:beforeAutospacing="0"/>
        <w:rPr>
          <w:rFonts w:ascii="Arial" w:eastAsia="Arial" w:hAnsi="Arial" w:cstheme="minorHAnsi"/>
          <w:sz w:val="22"/>
          <w:szCs w:val="22"/>
          <w:lang w:eastAsia="en-US"/>
        </w:rPr>
      </w:pPr>
      <w:r w:rsidRPr="00B57418">
        <w:rPr>
          <w:rFonts w:ascii="Arial" w:eastAsia="Arial" w:hAnsi="Arial" w:cstheme="minorHAnsi"/>
          <w:sz w:val="22"/>
          <w:szCs w:val="22"/>
          <w:lang w:eastAsia="en-US"/>
        </w:rPr>
        <w:t>ERS elections have an abysmal turnout.  Let’s try to improve them.  Let’s practise what we preach by campaigning for the democratic rights of our own members in our own elections to quiz candidates on what they stand for.  Let’s embed democracy in the heart of our internal debates.  Let’s encourage active membership.</w:t>
      </w:r>
    </w:p>
    <w:p w14:paraId="7FD79521" w14:textId="77777777" w:rsidR="00B57418" w:rsidRPr="00B57418" w:rsidRDefault="00B57418" w:rsidP="00B57418">
      <w:pPr>
        <w:pStyle w:val="NormalWeb"/>
        <w:shd w:val="clear" w:color="auto" w:fill="FFFFFF"/>
        <w:spacing w:before="0" w:beforeAutospacing="0"/>
        <w:rPr>
          <w:rFonts w:ascii="Arial" w:eastAsia="Arial" w:hAnsi="Arial" w:cstheme="minorHAnsi"/>
          <w:sz w:val="22"/>
          <w:szCs w:val="22"/>
          <w:lang w:eastAsia="en-US"/>
        </w:rPr>
      </w:pPr>
      <w:r w:rsidRPr="00B57418">
        <w:rPr>
          <w:rFonts w:ascii="Arial" w:eastAsia="Arial" w:hAnsi="Arial" w:cstheme="minorHAnsi"/>
          <w:sz w:val="22"/>
          <w:szCs w:val="22"/>
          <w:lang w:eastAsia="en-US"/>
        </w:rPr>
        <w:t>Please show your support for democracy by voting for this resolution.</w:t>
      </w:r>
    </w:p>
    <w:p w14:paraId="4EF24EBD" w14:textId="50EBE40C" w:rsidR="00B57418" w:rsidRDefault="00B57418" w:rsidP="00B57418">
      <w:pPr>
        <w:pStyle w:val="NormalWeb"/>
        <w:shd w:val="clear" w:color="auto" w:fill="FFFFFF"/>
        <w:spacing w:before="0" w:beforeAutospacing="0"/>
        <w:rPr>
          <w:rFonts w:ascii="Arial" w:eastAsia="Arial" w:hAnsi="Arial" w:cstheme="minorHAnsi"/>
          <w:sz w:val="22"/>
          <w:szCs w:val="22"/>
          <w:lang w:eastAsia="en-US"/>
        </w:rPr>
      </w:pPr>
      <w:r w:rsidRPr="00B57418">
        <w:rPr>
          <w:rFonts w:ascii="Arial" w:eastAsia="Arial" w:hAnsi="Arial" w:cstheme="minorHAnsi"/>
          <w:sz w:val="22"/>
          <w:szCs w:val="22"/>
          <w:lang w:eastAsia="en-US"/>
        </w:rPr>
        <w:t>This resolution is proposed by Anthony Tuffin, former ERS Treasurer, and seconded by Mary Southcott, former ERS Vice-chair.</w:t>
      </w:r>
    </w:p>
    <w:p w14:paraId="04988AFC" w14:textId="6B18AB3A" w:rsidR="00B57418" w:rsidRDefault="00B57418" w:rsidP="00B57418">
      <w:pPr>
        <w:pStyle w:val="NormalWeb"/>
        <w:shd w:val="clear" w:color="auto" w:fill="FFFFFF"/>
        <w:spacing w:before="0" w:beforeAutospacing="0"/>
        <w:rPr>
          <w:rFonts w:ascii="Arial" w:eastAsia="Arial" w:hAnsi="Arial" w:cstheme="minorHAnsi"/>
          <w:sz w:val="22"/>
          <w:szCs w:val="22"/>
          <w:lang w:eastAsia="en-US"/>
        </w:rPr>
      </w:pPr>
    </w:p>
    <w:p w14:paraId="52D77DA8" w14:textId="77777777" w:rsidR="007F71A2" w:rsidRDefault="007F71A2" w:rsidP="00B57418">
      <w:pPr>
        <w:rPr>
          <w:b/>
        </w:rPr>
        <w:sectPr w:rsidR="007F71A2" w:rsidSect="00116BC8">
          <w:pgSz w:w="11910" w:h="16840"/>
          <w:pgMar w:top="993" w:right="853" w:bottom="851" w:left="800" w:header="720" w:footer="720" w:gutter="0"/>
          <w:cols w:space="720"/>
        </w:sectPr>
      </w:pPr>
    </w:p>
    <w:p w14:paraId="0B6EA418" w14:textId="103B6D29" w:rsidR="00B57418" w:rsidRPr="007F71A2" w:rsidRDefault="007C390F" w:rsidP="00B57418">
      <w:pPr>
        <w:rPr>
          <w:b/>
          <w:sz w:val="28"/>
          <w:szCs w:val="28"/>
        </w:rPr>
      </w:pPr>
      <w:r w:rsidRPr="007F71A2">
        <w:rPr>
          <w:b/>
          <w:sz w:val="28"/>
          <w:szCs w:val="28"/>
        </w:rPr>
        <w:lastRenderedPageBreak/>
        <w:t xml:space="preserve">Member </w:t>
      </w:r>
      <w:r w:rsidR="00B57418" w:rsidRPr="007F71A2">
        <w:rPr>
          <w:b/>
          <w:sz w:val="28"/>
          <w:szCs w:val="28"/>
        </w:rPr>
        <w:t>Resolution (E-hustings):</w:t>
      </w:r>
    </w:p>
    <w:p w14:paraId="261F8F23" w14:textId="5EBE478F" w:rsidR="00B57418" w:rsidRPr="00B57418" w:rsidRDefault="00B57418" w:rsidP="00B57418">
      <w:pPr>
        <w:rPr>
          <w:rFonts w:cstheme="minorHAnsi"/>
        </w:rPr>
      </w:pPr>
      <w:r>
        <w:rPr>
          <w:rFonts w:cstheme="minorHAnsi"/>
        </w:rPr>
        <w:br/>
      </w:r>
      <w:r w:rsidRPr="00B57418">
        <w:rPr>
          <w:rFonts w:cstheme="minorHAnsi"/>
        </w:rPr>
        <w:t>This meeting urges Council to institute virtual hustings for all future internal ERS elections for which all members may vote.</w:t>
      </w:r>
    </w:p>
    <w:p w14:paraId="4EB2132B" w14:textId="3C106049" w:rsidR="00694EDD" w:rsidRPr="00380A69" w:rsidRDefault="00694EDD">
      <w:pPr>
        <w:pStyle w:val="BodyText"/>
      </w:pPr>
    </w:p>
    <w:sectPr w:rsidR="00694EDD" w:rsidRPr="00380A69" w:rsidSect="00127629">
      <w:pgSz w:w="11910" w:h="16840"/>
      <w:pgMar w:top="620" w:right="80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22FE" w14:textId="77777777" w:rsidR="000D1848" w:rsidRDefault="000D1848" w:rsidP="00371BF9">
      <w:r>
        <w:separator/>
      </w:r>
    </w:p>
  </w:endnote>
  <w:endnote w:type="continuationSeparator" w:id="0">
    <w:p w14:paraId="0A3BFC29" w14:textId="77777777" w:rsidR="000D1848" w:rsidRDefault="000D1848" w:rsidP="003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75BC" w14:textId="77777777" w:rsidR="000D1848" w:rsidRDefault="000D1848" w:rsidP="00371BF9">
      <w:r>
        <w:separator/>
      </w:r>
    </w:p>
  </w:footnote>
  <w:footnote w:type="continuationSeparator" w:id="0">
    <w:p w14:paraId="2E66928A" w14:textId="77777777" w:rsidR="000D1848" w:rsidRDefault="000D1848" w:rsidP="0037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B5AE2"/>
    <w:multiLevelType w:val="hybridMultilevel"/>
    <w:tmpl w:val="9E7EC7C8"/>
    <w:lvl w:ilvl="0" w:tplc="D9EA9B60">
      <w:start w:val="6"/>
      <w:numFmt w:val="lowerLetter"/>
      <w:lvlText w:val="(%1)"/>
      <w:lvlJc w:val="left"/>
      <w:pPr>
        <w:ind w:left="385" w:hanging="269"/>
      </w:pPr>
      <w:rPr>
        <w:rFonts w:ascii="Arial" w:eastAsia="Arial" w:hAnsi="Arial" w:cs="Arial" w:hint="default"/>
        <w:b w:val="0"/>
        <w:bCs w:val="0"/>
        <w:i w:val="0"/>
        <w:iCs w:val="0"/>
        <w:spacing w:val="-2"/>
        <w:w w:val="100"/>
        <w:sz w:val="22"/>
        <w:szCs w:val="22"/>
        <w:lang w:val="en-GB" w:eastAsia="en-US" w:bidi="ar-SA"/>
      </w:rPr>
    </w:lvl>
    <w:lvl w:ilvl="1" w:tplc="572EDDE6">
      <w:numFmt w:val="bullet"/>
      <w:lvlText w:val=""/>
      <w:lvlJc w:val="left"/>
      <w:pPr>
        <w:ind w:left="825" w:hanging="425"/>
      </w:pPr>
      <w:rPr>
        <w:rFonts w:ascii="Symbol" w:eastAsia="Symbol" w:hAnsi="Symbol" w:cs="Symbol" w:hint="default"/>
        <w:b w:val="0"/>
        <w:bCs w:val="0"/>
        <w:i w:val="0"/>
        <w:iCs w:val="0"/>
        <w:w w:val="100"/>
        <w:sz w:val="22"/>
        <w:szCs w:val="22"/>
        <w:lang w:val="en-GB" w:eastAsia="en-US" w:bidi="ar-SA"/>
      </w:rPr>
    </w:lvl>
    <w:lvl w:ilvl="2" w:tplc="3B383882">
      <w:numFmt w:val="bullet"/>
      <w:lvlText w:val="•"/>
      <w:lvlJc w:val="left"/>
      <w:pPr>
        <w:ind w:left="1793" w:hanging="425"/>
      </w:pPr>
      <w:rPr>
        <w:rFonts w:hint="default"/>
        <w:lang w:val="en-GB" w:eastAsia="en-US" w:bidi="ar-SA"/>
      </w:rPr>
    </w:lvl>
    <w:lvl w:ilvl="3" w:tplc="53B49366">
      <w:numFmt w:val="bullet"/>
      <w:lvlText w:val="•"/>
      <w:lvlJc w:val="left"/>
      <w:pPr>
        <w:ind w:left="2766" w:hanging="425"/>
      </w:pPr>
      <w:rPr>
        <w:rFonts w:hint="default"/>
        <w:lang w:val="en-GB" w:eastAsia="en-US" w:bidi="ar-SA"/>
      </w:rPr>
    </w:lvl>
    <w:lvl w:ilvl="4" w:tplc="176E3E8A">
      <w:numFmt w:val="bullet"/>
      <w:lvlText w:val="•"/>
      <w:lvlJc w:val="left"/>
      <w:pPr>
        <w:ind w:left="3739" w:hanging="425"/>
      </w:pPr>
      <w:rPr>
        <w:rFonts w:hint="default"/>
        <w:lang w:val="en-GB" w:eastAsia="en-US" w:bidi="ar-SA"/>
      </w:rPr>
    </w:lvl>
    <w:lvl w:ilvl="5" w:tplc="7F207E10">
      <w:numFmt w:val="bullet"/>
      <w:lvlText w:val="•"/>
      <w:lvlJc w:val="left"/>
      <w:pPr>
        <w:ind w:left="4712" w:hanging="425"/>
      </w:pPr>
      <w:rPr>
        <w:rFonts w:hint="default"/>
        <w:lang w:val="en-GB" w:eastAsia="en-US" w:bidi="ar-SA"/>
      </w:rPr>
    </w:lvl>
    <w:lvl w:ilvl="6" w:tplc="950ECCB2">
      <w:numFmt w:val="bullet"/>
      <w:lvlText w:val="•"/>
      <w:lvlJc w:val="left"/>
      <w:pPr>
        <w:ind w:left="5686" w:hanging="425"/>
      </w:pPr>
      <w:rPr>
        <w:rFonts w:hint="default"/>
        <w:lang w:val="en-GB" w:eastAsia="en-US" w:bidi="ar-SA"/>
      </w:rPr>
    </w:lvl>
    <w:lvl w:ilvl="7" w:tplc="61D6DB0A">
      <w:numFmt w:val="bullet"/>
      <w:lvlText w:val="•"/>
      <w:lvlJc w:val="left"/>
      <w:pPr>
        <w:ind w:left="6659" w:hanging="425"/>
      </w:pPr>
      <w:rPr>
        <w:rFonts w:hint="default"/>
        <w:lang w:val="en-GB" w:eastAsia="en-US" w:bidi="ar-SA"/>
      </w:rPr>
    </w:lvl>
    <w:lvl w:ilvl="8" w:tplc="A0F663F0">
      <w:numFmt w:val="bullet"/>
      <w:lvlText w:val="•"/>
      <w:lvlJc w:val="left"/>
      <w:pPr>
        <w:ind w:left="7632" w:hanging="425"/>
      </w:pPr>
      <w:rPr>
        <w:rFonts w:hint="default"/>
        <w:lang w:val="en-GB" w:eastAsia="en-US" w:bidi="ar-SA"/>
      </w:rPr>
    </w:lvl>
  </w:abstractNum>
  <w:abstractNum w:abstractNumId="1" w15:restartNumberingAfterBreak="0">
    <w:nsid w:val="27B75797"/>
    <w:multiLevelType w:val="hybridMultilevel"/>
    <w:tmpl w:val="1EA2AA78"/>
    <w:lvl w:ilvl="0" w:tplc="5F8844C4">
      <w:start w:val="1"/>
      <w:numFmt w:val="lowerLetter"/>
      <w:lvlText w:val="%1)"/>
      <w:lvlJc w:val="left"/>
      <w:pPr>
        <w:ind w:left="859" w:hanging="708"/>
      </w:pPr>
      <w:rPr>
        <w:rFonts w:ascii="Arial" w:eastAsia="Arial" w:hAnsi="Arial" w:cs="Arial" w:hint="default"/>
        <w:b w:val="0"/>
        <w:bCs w:val="0"/>
        <w:i w:val="0"/>
        <w:iCs w:val="0"/>
        <w:spacing w:val="-1"/>
        <w:w w:val="100"/>
        <w:sz w:val="22"/>
        <w:szCs w:val="22"/>
        <w:lang w:val="en-GB" w:eastAsia="en-US" w:bidi="ar-SA"/>
      </w:rPr>
    </w:lvl>
    <w:lvl w:ilvl="1" w:tplc="95EE4330">
      <w:numFmt w:val="bullet"/>
      <w:lvlText w:val=""/>
      <w:lvlJc w:val="left"/>
      <w:pPr>
        <w:ind w:left="1400" w:hanging="552"/>
      </w:pPr>
      <w:rPr>
        <w:rFonts w:ascii="Symbol" w:eastAsia="Symbol" w:hAnsi="Symbol" w:cs="Symbol" w:hint="default"/>
        <w:b w:val="0"/>
        <w:bCs w:val="0"/>
        <w:i w:val="0"/>
        <w:iCs w:val="0"/>
        <w:w w:val="100"/>
        <w:sz w:val="22"/>
        <w:szCs w:val="22"/>
        <w:lang w:val="en-GB" w:eastAsia="en-US" w:bidi="ar-SA"/>
      </w:rPr>
    </w:lvl>
    <w:lvl w:ilvl="2" w:tplc="EA9ADCB8">
      <w:numFmt w:val="bullet"/>
      <w:lvlText w:val="•"/>
      <w:lvlJc w:val="left"/>
      <w:pPr>
        <w:ind w:left="2330" w:hanging="552"/>
      </w:pPr>
      <w:rPr>
        <w:rFonts w:hint="default"/>
        <w:lang w:val="en-GB" w:eastAsia="en-US" w:bidi="ar-SA"/>
      </w:rPr>
    </w:lvl>
    <w:lvl w:ilvl="3" w:tplc="279E2F42">
      <w:numFmt w:val="bullet"/>
      <w:lvlText w:val="•"/>
      <w:lvlJc w:val="left"/>
      <w:pPr>
        <w:ind w:left="3260" w:hanging="552"/>
      </w:pPr>
      <w:rPr>
        <w:rFonts w:hint="default"/>
        <w:lang w:val="en-GB" w:eastAsia="en-US" w:bidi="ar-SA"/>
      </w:rPr>
    </w:lvl>
    <w:lvl w:ilvl="4" w:tplc="3DB84968">
      <w:numFmt w:val="bullet"/>
      <w:lvlText w:val="•"/>
      <w:lvlJc w:val="left"/>
      <w:pPr>
        <w:ind w:left="4190" w:hanging="552"/>
      </w:pPr>
      <w:rPr>
        <w:rFonts w:hint="default"/>
        <w:lang w:val="en-GB" w:eastAsia="en-US" w:bidi="ar-SA"/>
      </w:rPr>
    </w:lvl>
    <w:lvl w:ilvl="5" w:tplc="95F2FE18">
      <w:numFmt w:val="bullet"/>
      <w:lvlText w:val="•"/>
      <w:lvlJc w:val="left"/>
      <w:pPr>
        <w:ind w:left="5120" w:hanging="552"/>
      </w:pPr>
      <w:rPr>
        <w:rFonts w:hint="default"/>
        <w:lang w:val="en-GB" w:eastAsia="en-US" w:bidi="ar-SA"/>
      </w:rPr>
    </w:lvl>
    <w:lvl w:ilvl="6" w:tplc="AB349F20">
      <w:numFmt w:val="bullet"/>
      <w:lvlText w:val="•"/>
      <w:lvlJc w:val="left"/>
      <w:pPr>
        <w:ind w:left="6050" w:hanging="552"/>
      </w:pPr>
      <w:rPr>
        <w:rFonts w:hint="default"/>
        <w:lang w:val="en-GB" w:eastAsia="en-US" w:bidi="ar-SA"/>
      </w:rPr>
    </w:lvl>
    <w:lvl w:ilvl="7" w:tplc="206059EA">
      <w:numFmt w:val="bullet"/>
      <w:lvlText w:val="•"/>
      <w:lvlJc w:val="left"/>
      <w:pPr>
        <w:ind w:left="6980" w:hanging="552"/>
      </w:pPr>
      <w:rPr>
        <w:rFonts w:hint="default"/>
        <w:lang w:val="en-GB" w:eastAsia="en-US" w:bidi="ar-SA"/>
      </w:rPr>
    </w:lvl>
    <w:lvl w:ilvl="8" w:tplc="DCFE874C">
      <w:numFmt w:val="bullet"/>
      <w:lvlText w:val="•"/>
      <w:lvlJc w:val="left"/>
      <w:pPr>
        <w:ind w:left="7910" w:hanging="552"/>
      </w:pPr>
      <w:rPr>
        <w:rFonts w:hint="default"/>
        <w:lang w:val="en-GB" w:eastAsia="en-US" w:bidi="ar-SA"/>
      </w:rPr>
    </w:lvl>
  </w:abstractNum>
  <w:abstractNum w:abstractNumId="2" w15:restartNumberingAfterBreak="0">
    <w:nsid w:val="2A1C1E2A"/>
    <w:multiLevelType w:val="hybridMultilevel"/>
    <w:tmpl w:val="8B94264E"/>
    <w:lvl w:ilvl="0" w:tplc="142A0B6C">
      <w:start w:val="1"/>
      <w:numFmt w:val="lowerLetter"/>
      <w:lvlText w:val="%1)"/>
      <w:lvlJc w:val="left"/>
      <w:pPr>
        <w:ind w:left="476" w:hanging="360"/>
      </w:pPr>
      <w:rPr>
        <w:rFonts w:hint="default"/>
        <w:b w:val="0"/>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3" w15:restartNumberingAfterBreak="0">
    <w:nsid w:val="2FCF4E39"/>
    <w:multiLevelType w:val="hybridMultilevel"/>
    <w:tmpl w:val="5C767E90"/>
    <w:lvl w:ilvl="0" w:tplc="D3AAB240">
      <w:start w:val="6"/>
      <w:numFmt w:val="lowerLetter"/>
      <w:lvlText w:val="(%1)"/>
      <w:lvlJc w:val="left"/>
      <w:pPr>
        <w:ind w:left="388" w:hanging="272"/>
      </w:pPr>
      <w:rPr>
        <w:rFonts w:ascii="Arial" w:eastAsia="Arial" w:hAnsi="Arial" w:cs="Arial" w:hint="default"/>
        <w:b w:val="0"/>
        <w:bCs w:val="0"/>
        <w:i/>
        <w:iCs/>
        <w:w w:val="100"/>
        <w:sz w:val="22"/>
        <w:szCs w:val="22"/>
        <w:lang w:val="en-GB" w:eastAsia="en-US" w:bidi="ar-SA"/>
      </w:rPr>
    </w:lvl>
    <w:lvl w:ilvl="1" w:tplc="B5D083AA">
      <w:numFmt w:val="bullet"/>
      <w:lvlText w:val=""/>
      <w:lvlJc w:val="left"/>
      <w:pPr>
        <w:ind w:left="824" w:hanging="425"/>
      </w:pPr>
      <w:rPr>
        <w:rFonts w:ascii="Symbol" w:eastAsia="Symbol" w:hAnsi="Symbol" w:cs="Symbol" w:hint="default"/>
        <w:b w:val="0"/>
        <w:bCs w:val="0"/>
        <w:i w:val="0"/>
        <w:iCs w:val="0"/>
        <w:w w:val="100"/>
        <w:sz w:val="22"/>
        <w:szCs w:val="22"/>
        <w:lang w:val="en-GB" w:eastAsia="en-US" w:bidi="ar-SA"/>
      </w:rPr>
    </w:lvl>
    <w:lvl w:ilvl="2" w:tplc="B7DE7178">
      <w:numFmt w:val="bullet"/>
      <w:lvlText w:val="•"/>
      <w:lvlJc w:val="left"/>
      <w:pPr>
        <w:ind w:left="1793" w:hanging="425"/>
      </w:pPr>
      <w:rPr>
        <w:rFonts w:hint="default"/>
        <w:lang w:val="en-GB" w:eastAsia="en-US" w:bidi="ar-SA"/>
      </w:rPr>
    </w:lvl>
    <w:lvl w:ilvl="3" w:tplc="AC94552C">
      <w:numFmt w:val="bullet"/>
      <w:lvlText w:val="•"/>
      <w:lvlJc w:val="left"/>
      <w:pPr>
        <w:ind w:left="2766" w:hanging="425"/>
      </w:pPr>
      <w:rPr>
        <w:rFonts w:hint="default"/>
        <w:lang w:val="en-GB" w:eastAsia="en-US" w:bidi="ar-SA"/>
      </w:rPr>
    </w:lvl>
    <w:lvl w:ilvl="4" w:tplc="E6B09A5C">
      <w:numFmt w:val="bullet"/>
      <w:lvlText w:val="•"/>
      <w:lvlJc w:val="left"/>
      <w:pPr>
        <w:ind w:left="3739" w:hanging="425"/>
      </w:pPr>
      <w:rPr>
        <w:rFonts w:hint="default"/>
        <w:lang w:val="en-GB" w:eastAsia="en-US" w:bidi="ar-SA"/>
      </w:rPr>
    </w:lvl>
    <w:lvl w:ilvl="5" w:tplc="24BA7752">
      <w:numFmt w:val="bullet"/>
      <w:lvlText w:val="•"/>
      <w:lvlJc w:val="left"/>
      <w:pPr>
        <w:ind w:left="4712" w:hanging="425"/>
      </w:pPr>
      <w:rPr>
        <w:rFonts w:hint="default"/>
        <w:lang w:val="en-GB" w:eastAsia="en-US" w:bidi="ar-SA"/>
      </w:rPr>
    </w:lvl>
    <w:lvl w:ilvl="6" w:tplc="0338C046">
      <w:numFmt w:val="bullet"/>
      <w:lvlText w:val="•"/>
      <w:lvlJc w:val="left"/>
      <w:pPr>
        <w:ind w:left="5686" w:hanging="425"/>
      </w:pPr>
      <w:rPr>
        <w:rFonts w:hint="default"/>
        <w:lang w:val="en-GB" w:eastAsia="en-US" w:bidi="ar-SA"/>
      </w:rPr>
    </w:lvl>
    <w:lvl w:ilvl="7" w:tplc="C15C9344">
      <w:numFmt w:val="bullet"/>
      <w:lvlText w:val="•"/>
      <w:lvlJc w:val="left"/>
      <w:pPr>
        <w:ind w:left="6659" w:hanging="425"/>
      </w:pPr>
      <w:rPr>
        <w:rFonts w:hint="default"/>
        <w:lang w:val="en-GB" w:eastAsia="en-US" w:bidi="ar-SA"/>
      </w:rPr>
    </w:lvl>
    <w:lvl w:ilvl="8" w:tplc="36FCEB90">
      <w:numFmt w:val="bullet"/>
      <w:lvlText w:val="•"/>
      <w:lvlJc w:val="left"/>
      <w:pPr>
        <w:ind w:left="7632" w:hanging="425"/>
      </w:pPr>
      <w:rPr>
        <w:rFonts w:hint="default"/>
        <w:lang w:val="en-GB" w:eastAsia="en-US" w:bidi="ar-SA"/>
      </w:rPr>
    </w:lvl>
  </w:abstractNum>
  <w:abstractNum w:abstractNumId="4" w15:restartNumberingAfterBreak="0">
    <w:nsid w:val="35F36F30"/>
    <w:multiLevelType w:val="hybridMultilevel"/>
    <w:tmpl w:val="83EA19A4"/>
    <w:lvl w:ilvl="0" w:tplc="1F38F680">
      <w:start w:val="1"/>
      <w:numFmt w:val="lowerLetter"/>
      <w:lvlText w:val="%1)"/>
      <w:lvlJc w:val="left"/>
      <w:pPr>
        <w:ind w:left="859" w:hanging="708"/>
      </w:pPr>
      <w:rPr>
        <w:rFonts w:ascii="Arial" w:eastAsia="Arial" w:hAnsi="Arial" w:cs="Arial" w:hint="default"/>
        <w:b w:val="0"/>
        <w:bCs w:val="0"/>
        <w:i w:val="0"/>
        <w:iCs w:val="0"/>
        <w:spacing w:val="-1"/>
        <w:w w:val="100"/>
        <w:sz w:val="22"/>
        <w:szCs w:val="22"/>
        <w:lang w:val="en-GB" w:eastAsia="en-US" w:bidi="ar-SA"/>
      </w:rPr>
    </w:lvl>
    <w:lvl w:ilvl="1" w:tplc="33E671D0">
      <w:numFmt w:val="bullet"/>
      <w:lvlText w:val="•"/>
      <w:lvlJc w:val="left"/>
      <w:pPr>
        <w:ind w:left="1751" w:hanging="708"/>
      </w:pPr>
      <w:rPr>
        <w:rFonts w:hint="default"/>
        <w:lang w:val="en-GB" w:eastAsia="en-US" w:bidi="ar-SA"/>
      </w:rPr>
    </w:lvl>
    <w:lvl w:ilvl="2" w:tplc="93605BB2">
      <w:numFmt w:val="bullet"/>
      <w:lvlText w:val="•"/>
      <w:lvlJc w:val="left"/>
      <w:pPr>
        <w:ind w:left="2642" w:hanging="708"/>
      </w:pPr>
      <w:rPr>
        <w:rFonts w:hint="default"/>
        <w:lang w:val="en-GB" w:eastAsia="en-US" w:bidi="ar-SA"/>
      </w:rPr>
    </w:lvl>
    <w:lvl w:ilvl="3" w:tplc="4F8E5C42">
      <w:numFmt w:val="bullet"/>
      <w:lvlText w:val="•"/>
      <w:lvlJc w:val="left"/>
      <w:pPr>
        <w:ind w:left="3533" w:hanging="708"/>
      </w:pPr>
      <w:rPr>
        <w:rFonts w:hint="default"/>
        <w:lang w:val="en-GB" w:eastAsia="en-US" w:bidi="ar-SA"/>
      </w:rPr>
    </w:lvl>
    <w:lvl w:ilvl="4" w:tplc="CDB89846">
      <w:numFmt w:val="bullet"/>
      <w:lvlText w:val="•"/>
      <w:lvlJc w:val="left"/>
      <w:pPr>
        <w:ind w:left="4424" w:hanging="708"/>
      </w:pPr>
      <w:rPr>
        <w:rFonts w:hint="default"/>
        <w:lang w:val="en-GB" w:eastAsia="en-US" w:bidi="ar-SA"/>
      </w:rPr>
    </w:lvl>
    <w:lvl w:ilvl="5" w:tplc="32042224">
      <w:numFmt w:val="bullet"/>
      <w:lvlText w:val="•"/>
      <w:lvlJc w:val="left"/>
      <w:pPr>
        <w:ind w:left="5315" w:hanging="708"/>
      </w:pPr>
      <w:rPr>
        <w:rFonts w:hint="default"/>
        <w:lang w:val="en-GB" w:eastAsia="en-US" w:bidi="ar-SA"/>
      </w:rPr>
    </w:lvl>
    <w:lvl w:ilvl="6" w:tplc="00504B76">
      <w:numFmt w:val="bullet"/>
      <w:lvlText w:val="•"/>
      <w:lvlJc w:val="left"/>
      <w:pPr>
        <w:ind w:left="6206" w:hanging="708"/>
      </w:pPr>
      <w:rPr>
        <w:rFonts w:hint="default"/>
        <w:lang w:val="en-GB" w:eastAsia="en-US" w:bidi="ar-SA"/>
      </w:rPr>
    </w:lvl>
    <w:lvl w:ilvl="7" w:tplc="55AC2294">
      <w:numFmt w:val="bullet"/>
      <w:lvlText w:val="•"/>
      <w:lvlJc w:val="left"/>
      <w:pPr>
        <w:ind w:left="7097" w:hanging="708"/>
      </w:pPr>
      <w:rPr>
        <w:rFonts w:hint="default"/>
        <w:lang w:val="en-GB" w:eastAsia="en-US" w:bidi="ar-SA"/>
      </w:rPr>
    </w:lvl>
    <w:lvl w:ilvl="8" w:tplc="CDF6D81E">
      <w:numFmt w:val="bullet"/>
      <w:lvlText w:val="•"/>
      <w:lvlJc w:val="left"/>
      <w:pPr>
        <w:ind w:left="7988" w:hanging="708"/>
      </w:pPr>
      <w:rPr>
        <w:rFonts w:hint="default"/>
        <w:lang w:val="en-GB" w:eastAsia="en-US" w:bidi="ar-SA"/>
      </w:rPr>
    </w:lvl>
  </w:abstractNum>
  <w:abstractNum w:abstractNumId="5" w15:restartNumberingAfterBreak="0">
    <w:nsid w:val="3C4F5E51"/>
    <w:multiLevelType w:val="multilevel"/>
    <w:tmpl w:val="44C47F5C"/>
    <w:lvl w:ilvl="0">
      <w:start w:val="2"/>
      <w:numFmt w:val="decimal"/>
      <w:lvlText w:val="%1"/>
      <w:lvlJc w:val="left"/>
      <w:pPr>
        <w:ind w:left="848" w:hanging="709"/>
      </w:pPr>
      <w:rPr>
        <w:rFonts w:hint="default"/>
        <w:lang w:val="en-GB" w:eastAsia="en-US" w:bidi="ar-SA"/>
      </w:rPr>
    </w:lvl>
    <w:lvl w:ilvl="1">
      <w:start w:val="1"/>
      <w:numFmt w:val="decimal"/>
      <w:lvlText w:val="%1.%2"/>
      <w:lvlJc w:val="left"/>
      <w:pPr>
        <w:ind w:left="848" w:hanging="709"/>
      </w:pPr>
      <w:rPr>
        <w:rFonts w:ascii="Arial" w:eastAsia="Arial" w:hAnsi="Arial" w:cs="Arial" w:hint="default"/>
        <w:b/>
        <w:bCs/>
        <w:i w:val="0"/>
        <w:iCs w:val="0"/>
        <w:spacing w:val="-2"/>
        <w:w w:val="100"/>
        <w:sz w:val="22"/>
        <w:szCs w:val="22"/>
        <w:lang w:val="en-GB" w:eastAsia="en-US" w:bidi="ar-SA"/>
      </w:rPr>
    </w:lvl>
    <w:lvl w:ilvl="2">
      <w:start w:val="1"/>
      <w:numFmt w:val="decimal"/>
      <w:lvlText w:val="%1.%2.%3"/>
      <w:lvlJc w:val="left"/>
      <w:pPr>
        <w:ind w:left="848" w:hanging="709"/>
      </w:pPr>
      <w:rPr>
        <w:rFonts w:ascii="Arial" w:eastAsia="Arial" w:hAnsi="Arial" w:cs="Arial" w:hint="default"/>
        <w:b/>
        <w:bCs/>
        <w:i w:val="0"/>
        <w:iCs w:val="0"/>
        <w:spacing w:val="-3"/>
        <w:w w:val="100"/>
        <w:sz w:val="22"/>
        <w:szCs w:val="22"/>
        <w:lang w:val="en-GB" w:eastAsia="en-US" w:bidi="ar-SA"/>
      </w:rPr>
    </w:lvl>
    <w:lvl w:ilvl="3">
      <w:numFmt w:val="bullet"/>
      <w:lvlText w:val=""/>
      <w:lvlJc w:val="left"/>
      <w:pPr>
        <w:ind w:left="1399" w:hanging="541"/>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2613" w:hanging="541"/>
      </w:pPr>
      <w:rPr>
        <w:rFonts w:hint="default"/>
        <w:lang w:val="en-GB" w:eastAsia="en-US" w:bidi="ar-SA"/>
      </w:rPr>
    </w:lvl>
    <w:lvl w:ilvl="5">
      <w:numFmt w:val="bullet"/>
      <w:lvlText w:val="•"/>
      <w:lvlJc w:val="left"/>
      <w:pPr>
        <w:ind w:left="3806" w:hanging="541"/>
      </w:pPr>
      <w:rPr>
        <w:rFonts w:hint="default"/>
        <w:lang w:val="en-GB" w:eastAsia="en-US" w:bidi="ar-SA"/>
      </w:rPr>
    </w:lvl>
    <w:lvl w:ilvl="6">
      <w:numFmt w:val="bullet"/>
      <w:lvlText w:val="•"/>
      <w:lvlJc w:val="left"/>
      <w:pPr>
        <w:ind w:left="4999" w:hanging="541"/>
      </w:pPr>
      <w:rPr>
        <w:rFonts w:hint="default"/>
        <w:lang w:val="en-GB" w:eastAsia="en-US" w:bidi="ar-SA"/>
      </w:rPr>
    </w:lvl>
    <w:lvl w:ilvl="7">
      <w:numFmt w:val="bullet"/>
      <w:lvlText w:val="•"/>
      <w:lvlJc w:val="left"/>
      <w:pPr>
        <w:ind w:left="6192" w:hanging="541"/>
      </w:pPr>
      <w:rPr>
        <w:rFonts w:hint="default"/>
        <w:lang w:val="en-GB" w:eastAsia="en-US" w:bidi="ar-SA"/>
      </w:rPr>
    </w:lvl>
    <w:lvl w:ilvl="8">
      <w:numFmt w:val="bullet"/>
      <w:lvlText w:val="•"/>
      <w:lvlJc w:val="left"/>
      <w:pPr>
        <w:ind w:left="7385" w:hanging="541"/>
      </w:pPr>
      <w:rPr>
        <w:rFonts w:hint="default"/>
        <w:lang w:val="en-GB" w:eastAsia="en-US" w:bidi="ar-SA"/>
      </w:rPr>
    </w:lvl>
  </w:abstractNum>
  <w:abstractNum w:abstractNumId="6" w15:restartNumberingAfterBreak="0">
    <w:nsid w:val="4C563AE9"/>
    <w:multiLevelType w:val="multilevel"/>
    <w:tmpl w:val="99CCD2D4"/>
    <w:lvl w:ilvl="0">
      <w:start w:val="8"/>
      <w:numFmt w:val="decimal"/>
      <w:lvlText w:val="%1."/>
      <w:lvlJc w:val="left"/>
      <w:pPr>
        <w:ind w:left="836" w:hanging="721"/>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836" w:hanging="720"/>
      </w:pPr>
      <w:rPr>
        <w:rFonts w:ascii="Arial" w:eastAsia="Arial" w:hAnsi="Arial" w:cs="Arial" w:hint="default"/>
        <w:b w:val="0"/>
        <w:bCs w:val="0"/>
        <w:i w:val="0"/>
        <w:iCs w:val="0"/>
        <w:spacing w:val="-1"/>
        <w:w w:val="100"/>
        <w:sz w:val="22"/>
        <w:szCs w:val="22"/>
        <w:lang w:val="en-GB" w:eastAsia="en-US" w:bidi="ar-SA"/>
      </w:rPr>
    </w:lvl>
    <w:lvl w:ilvl="2">
      <w:start w:val="1"/>
      <w:numFmt w:val="decimal"/>
      <w:lvlText w:val="%1.%2.%3"/>
      <w:lvlJc w:val="left"/>
      <w:pPr>
        <w:ind w:left="836" w:hanging="720"/>
      </w:pPr>
      <w:rPr>
        <w:rFonts w:ascii="Arial" w:eastAsia="Arial" w:hAnsi="Arial" w:cs="Arial" w:hint="default"/>
        <w:b w:val="0"/>
        <w:bCs w:val="0"/>
        <w:i w:val="0"/>
        <w:iCs w:val="0"/>
        <w:spacing w:val="-1"/>
        <w:w w:val="100"/>
        <w:sz w:val="22"/>
        <w:szCs w:val="22"/>
        <w:lang w:val="en-GB" w:eastAsia="en-US" w:bidi="ar-SA"/>
      </w:rPr>
    </w:lvl>
    <w:lvl w:ilvl="3">
      <w:start w:val="1"/>
      <w:numFmt w:val="lowerLetter"/>
      <w:lvlText w:val="(%4)"/>
      <w:lvlJc w:val="left"/>
      <w:pPr>
        <w:ind w:left="1195" w:hanging="360"/>
        <w:jc w:val="right"/>
      </w:pPr>
      <w:rPr>
        <w:rFonts w:hint="default"/>
        <w:spacing w:val="-1"/>
        <w:w w:val="100"/>
        <w:lang w:val="en-GB" w:eastAsia="en-US" w:bidi="ar-SA"/>
      </w:rPr>
    </w:lvl>
    <w:lvl w:ilvl="4">
      <w:numFmt w:val="bullet"/>
      <w:lvlText w:val="•"/>
      <w:lvlJc w:val="left"/>
      <w:pPr>
        <w:ind w:left="3993" w:hanging="360"/>
      </w:pPr>
      <w:rPr>
        <w:rFonts w:hint="default"/>
        <w:lang w:val="en-GB" w:eastAsia="en-US" w:bidi="ar-SA"/>
      </w:rPr>
    </w:lvl>
    <w:lvl w:ilvl="5">
      <w:numFmt w:val="bullet"/>
      <w:lvlText w:val="•"/>
      <w:lvlJc w:val="left"/>
      <w:pPr>
        <w:ind w:left="4924" w:hanging="360"/>
      </w:pPr>
      <w:rPr>
        <w:rFonts w:hint="default"/>
        <w:lang w:val="en-GB" w:eastAsia="en-US" w:bidi="ar-SA"/>
      </w:rPr>
    </w:lvl>
    <w:lvl w:ilvl="6">
      <w:numFmt w:val="bullet"/>
      <w:lvlText w:val="•"/>
      <w:lvlJc w:val="left"/>
      <w:pPr>
        <w:ind w:left="5855" w:hanging="360"/>
      </w:pPr>
      <w:rPr>
        <w:rFonts w:hint="default"/>
        <w:lang w:val="en-GB" w:eastAsia="en-US" w:bidi="ar-SA"/>
      </w:rPr>
    </w:lvl>
    <w:lvl w:ilvl="7">
      <w:numFmt w:val="bullet"/>
      <w:lvlText w:val="•"/>
      <w:lvlJc w:val="left"/>
      <w:pPr>
        <w:ind w:left="6786" w:hanging="360"/>
      </w:pPr>
      <w:rPr>
        <w:rFonts w:hint="default"/>
        <w:lang w:val="en-GB" w:eastAsia="en-US" w:bidi="ar-SA"/>
      </w:rPr>
    </w:lvl>
    <w:lvl w:ilvl="8">
      <w:numFmt w:val="bullet"/>
      <w:lvlText w:val="•"/>
      <w:lvlJc w:val="left"/>
      <w:pPr>
        <w:ind w:left="7717" w:hanging="360"/>
      </w:pPr>
      <w:rPr>
        <w:rFonts w:hint="default"/>
        <w:lang w:val="en-GB" w:eastAsia="en-US" w:bidi="ar-SA"/>
      </w:rPr>
    </w:lvl>
  </w:abstractNum>
  <w:abstractNum w:abstractNumId="7" w15:restartNumberingAfterBreak="0">
    <w:nsid w:val="4F356829"/>
    <w:multiLevelType w:val="multilevel"/>
    <w:tmpl w:val="548252CE"/>
    <w:lvl w:ilvl="0">
      <w:start w:val="4"/>
      <w:numFmt w:val="decimal"/>
      <w:lvlText w:val="%1"/>
      <w:lvlJc w:val="left"/>
      <w:pPr>
        <w:ind w:left="835" w:hanging="720"/>
      </w:pPr>
      <w:rPr>
        <w:rFonts w:hint="default"/>
        <w:lang w:val="en-GB" w:eastAsia="en-US" w:bidi="ar-SA"/>
      </w:rPr>
    </w:lvl>
    <w:lvl w:ilvl="1">
      <w:start w:val="1"/>
      <w:numFmt w:val="decimal"/>
      <w:lvlText w:val="%1.%2"/>
      <w:lvlJc w:val="left"/>
      <w:pPr>
        <w:ind w:left="835" w:hanging="720"/>
      </w:pPr>
      <w:rPr>
        <w:rFonts w:ascii="Arial" w:eastAsia="Arial" w:hAnsi="Arial" w:cs="Arial" w:hint="default"/>
        <w:b w:val="0"/>
        <w:bCs w:val="0"/>
        <w:i w:val="0"/>
        <w:iCs w:val="0"/>
        <w:spacing w:val="-1"/>
        <w:w w:val="100"/>
        <w:sz w:val="22"/>
        <w:szCs w:val="22"/>
        <w:lang w:val="en-GB" w:eastAsia="en-US" w:bidi="ar-SA"/>
      </w:rPr>
    </w:lvl>
    <w:lvl w:ilvl="2">
      <w:start w:val="1"/>
      <w:numFmt w:val="decimal"/>
      <w:lvlText w:val="%1.%2.%3"/>
      <w:lvlJc w:val="left"/>
      <w:pPr>
        <w:ind w:left="835" w:hanging="720"/>
      </w:pPr>
      <w:rPr>
        <w:rFonts w:ascii="Arial" w:eastAsia="Arial" w:hAnsi="Arial" w:cs="Arial" w:hint="default"/>
        <w:b w:val="0"/>
        <w:bCs w:val="0"/>
        <w:i w:val="0"/>
        <w:iCs w:val="0"/>
        <w:spacing w:val="-1"/>
        <w:w w:val="100"/>
        <w:sz w:val="22"/>
        <w:szCs w:val="22"/>
        <w:lang w:val="en-GB" w:eastAsia="en-US" w:bidi="ar-SA"/>
      </w:rPr>
    </w:lvl>
    <w:lvl w:ilvl="3">
      <w:start w:val="1"/>
      <w:numFmt w:val="lowerLetter"/>
      <w:lvlText w:val="(%4)"/>
      <w:lvlJc w:val="left"/>
      <w:pPr>
        <w:ind w:left="1391" w:hanging="569"/>
      </w:pPr>
      <w:rPr>
        <w:rFonts w:ascii="Arial" w:eastAsia="Arial" w:hAnsi="Arial" w:cs="Arial" w:hint="default"/>
        <w:b w:val="0"/>
        <w:bCs w:val="0"/>
        <w:i w:val="0"/>
        <w:iCs w:val="0"/>
        <w:spacing w:val="-1"/>
        <w:w w:val="100"/>
        <w:sz w:val="22"/>
        <w:szCs w:val="22"/>
        <w:lang w:val="en-GB" w:eastAsia="en-US" w:bidi="ar-SA"/>
      </w:rPr>
    </w:lvl>
    <w:lvl w:ilvl="4">
      <w:numFmt w:val="bullet"/>
      <w:lvlText w:val="•"/>
      <w:lvlJc w:val="left"/>
      <w:pPr>
        <w:ind w:left="4126" w:hanging="569"/>
      </w:pPr>
      <w:rPr>
        <w:rFonts w:hint="default"/>
        <w:lang w:val="en-GB" w:eastAsia="en-US" w:bidi="ar-SA"/>
      </w:rPr>
    </w:lvl>
    <w:lvl w:ilvl="5">
      <w:numFmt w:val="bullet"/>
      <w:lvlText w:val="•"/>
      <w:lvlJc w:val="left"/>
      <w:pPr>
        <w:ind w:left="5035" w:hanging="569"/>
      </w:pPr>
      <w:rPr>
        <w:rFonts w:hint="default"/>
        <w:lang w:val="en-GB" w:eastAsia="en-US" w:bidi="ar-SA"/>
      </w:rPr>
    </w:lvl>
    <w:lvl w:ilvl="6">
      <w:numFmt w:val="bullet"/>
      <w:lvlText w:val="•"/>
      <w:lvlJc w:val="left"/>
      <w:pPr>
        <w:ind w:left="5944" w:hanging="569"/>
      </w:pPr>
      <w:rPr>
        <w:rFonts w:hint="default"/>
        <w:lang w:val="en-GB" w:eastAsia="en-US" w:bidi="ar-SA"/>
      </w:rPr>
    </w:lvl>
    <w:lvl w:ilvl="7">
      <w:numFmt w:val="bullet"/>
      <w:lvlText w:val="•"/>
      <w:lvlJc w:val="left"/>
      <w:pPr>
        <w:ind w:left="6852" w:hanging="569"/>
      </w:pPr>
      <w:rPr>
        <w:rFonts w:hint="default"/>
        <w:lang w:val="en-GB" w:eastAsia="en-US" w:bidi="ar-SA"/>
      </w:rPr>
    </w:lvl>
    <w:lvl w:ilvl="8">
      <w:numFmt w:val="bullet"/>
      <w:lvlText w:val="•"/>
      <w:lvlJc w:val="left"/>
      <w:pPr>
        <w:ind w:left="7761" w:hanging="569"/>
      </w:pPr>
      <w:rPr>
        <w:rFonts w:hint="default"/>
        <w:lang w:val="en-GB" w:eastAsia="en-US" w:bidi="ar-SA"/>
      </w:rPr>
    </w:lvl>
  </w:abstractNum>
  <w:abstractNum w:abstractNumId="8" w15:restartNumberingAfterBreak="0">
    <w:nsid w:val="53802C1C"/>
    <w:multiLevelType w:val="multilevel"/>
    <w:tmpl w:val="B6E4BBB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2F679F"/>
    <w:multiLevelType w:val="multilevel"/>
    <w:tmpl w:val="FA4AA27E"/>
    <w:lvl w:ilvl="0">
      <w:start w:val="2"/>
      <w:numFmt w:val="decimal"/>
      <w:lvlText w:val="%1"/>
      <w:lvlJc w:val="left"/>
      <w:pPr>
        <w:ind w:left="480" w:hanging="480"/>
      </w:pPr>
      <w:rPr>
        <w:rFonts w:hint="default"/>
      </w:rPr>
    </w:lvl>
    <w:lvl w:ilvl="1">
      <w:start w:val="1"/>
      <w:numFmt w:val="decimal"/>
      <w:lvlText w:val="%1.%2"/>
      <w:lvlJc w:val="left"/>
      <w:pPr>
        <w:ind w:left="549" w:hanging="48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10" w15:restartNumberingAfterBreak="0">
    <w:nsid w:val="6A0A49FD"/>
    <w:multiLevelType w:val="hybridMultilevel"/>
    <w:tmpl w:val="B6E03E5E"/>
    <w:lvl w:ilvl="0" w:tplc="9C96C6D0">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0F72FD"/>
    <w:multiLevelType w:val="hybridMultilevel"/>
    <w:tmpl w:val="A4BC2B52"/>
    <w:lvl w:ilvl="0" w:tplc="2D381A9E">
      <w:start w:val="1"/>
      <w:numFmt w:val="lowerLetter"/>
      <w:lvlText w:val="%1)"/>
      <w:lvlJc w:val="left"/>
      <w:pPr>
        <w:ind w:left="723" w:hanging="585"/>
      </w:pPr>
      <w:rPr>
        <w:rFonts w:cstheme="minorHAnsi" w:hint="default"/>
        <w:b w:val="0"/>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num w:numId="1">
    <w:abstractNumId w:val="0"/>
  </w:num>
  <w:num w:numId="2">
    <w:abstractNumId w:val="3"/>
  </w:num>
  <w:num w:numId="3">
    <w:abstractNumId w:val="7"/>
  </w:num>
  <w:num w:numId="4">
    <w:abstractNumId w:val="6"/>
  </w:num>
  <w:num w:numId="5">
    <w:abstractNumId w:val="5"/>
  </w:num>
  <w:num w:numId="6">
    <w:abstractNumId w:val="9"/>
  </w:num>
  <w:num w:numId="7">
    <w:abstractNumId w:val="8"/>
  </w:num>
  <w:num w:numId="8">
    <w:abstractNumId w:val="4"/>
  </w:num>
  <w:num w:numId="9">
    <w:abstractNumId w:val="11"/>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DD"/>
    <w:rsid w:val="00007C09"/>
    <w:rsid w:val="0001312F"/>
    <w:rsid w:val="00014F23"/>
    <w:rsid w:val="00031674"/>
    <w:rsid w:val="0003654E"/>
    <w:rsid w:val="000461C9"/>
    <w:rsid w:val="00050346"/>
    <w:rsid w:val="000578F8"/>
    <w:rsid w:val="00071782"/>
    <w:rsid w:val="000846E7"/>
    <w:rsid w:val="000950F4"/>
    <w:rsid w:val="00097F18"/>
    <w:rsid w:val="000A2B2D"/>
    <w:rsid w:val="000B56F6"/>
    <w:rsid w:val="000C6536"/>
    <w:rsid w:val="000D1848"/>
    <w:rsid w:val="000E2C7F"/>
    <w:rsid w:val="00116BC8"/>
    <w:rsid w:val="001209B2"/>
    <w:rsid w:val="00121235"/>
    <w:rsid w:val="00127629"/>
    <w:rsid w:val="00133928"/>
    <w:rsid w:val="00136C3B"/>
    <w:rsid w:val="001421C1"/>
    <w:rsid w:val="00147992"/>
    <w:rsid w:val="001760F5"/>
    <w:rsid w:val="00195BD1"/>
    <w:rsid w:val="001A74A6"/>
    <w:rsid w:val="001D1C56"/>
    <w:rsid w:val="001D57B7"/>
    <w:rsid w:val="002266EE"/>
    <w:rsid w:val="0024303B"/>
    <w:rsid w:val="00243476"/>
    <w:rsid w:val="002564BF"/>
    <w:rsid w:val="00263D9F"/>
    <w:rsid w:val="00273727"/>
    <w:rsid w:val="00277522"/>
    <w:rsid w:val="002832CE"/>
    <w:rsid w:val="00295BD6"/>
    <w:rsid w:val="002B6294"/>
    <w:rsid w:val="002C49CF"/>
    <w:rsid w:val="002C7FE7"/>
    <w:rsid w:val="002D0847"/>
    <w:rsid w:val="002E1AD7"/>
    <w:rsid w:val="00317470"/>
    <w:rsid w:val="0032017E"/>
    <w:rsid w:val="0032114D"/>
    <w:rsid w:val="00343380"/>
    <w:rsid w:val="00371BF9"/>
    <w:rsid w:val="00380A69"/>
    <w:rsid w:val="00381CB4"/>
    <w:rsid w:val="003A08CF"/>
    <w:rsid w:val="003B2DFF"/>
    <w:rsid w:val="003B3507"/>
    <w:rsid w:val="003C647D"/>
    <w:rsid w:val="003D6A38"/>
    <w:rsid w:val="003F34C4"/>
    <w:rsid w:val="00403D4B"/>
    <w:rsid w:val="00434833"/>
    <w:rsid w:val="00442F94"/>
    <w:rsid w:val="00454963"/>
    <w:rsid w:val="00456E97"/>
    <w:rsid w:val="0046011B"/>
    <w:rsid w:val="0046759C"/>
    <w:rsid w:val="004679C0"/>
    <w:rsid w:val="00472B63"/>
    <w:rsid w:val="00493F7E"/>
    <w:rsid w:val="0049574F"/>
    <w:rsid w:val="004B1E84"/>
    <w:rsid w:val="004B472A"/>
    <w:rsid w:val="004C3EA3"/>
    <w:rsid w:val="004E6837"/>
    <w:rsid w:val="004F31E9"/>
    <w:rsid w:val="00522924"/>
    <w:rsid w:val="00554004"/>
    <w:rsid w:val="00556380"/>
    <w:rsid w:val="00561000"/>
    <w:rsid w:val="005673BC"/>
    <w:rsid w:val="00581565"/>
    <w:rsid w:val="00590F77"/>
    <w:rsid w:val="005923E2"/>
    <w:rsid w:val="005A3A0C"/>
    <w:rsid w:val="005A5492"/>
    <w:rsid w:val="005C1E4C"/>
    <w:rsid w:val="005C2C06"/>
    <w:rsid w:val="005D43E9"/>
    <w:rsid w:val="005F0F50"/>
    <w:rsid w:val="005F602E"/>
    <w:rsid w:val="005F619C"/>
    <w:rsid w:val="006006FB"/>
    <w:rsid w:val="006208AB"/>
    <w:rsid w:val="00644141"/>
    <w:rsid w:val="006449F0"/>
    <w:rsid w:val="00655575"/>
    <w:rsid w:val="00665464"/>
    <w:rsid w:val="00666F71"/>
    <w:rsid w:val="006676BC"/>
    <w:rsid w:val="00677A84"/>
    <w:rsid w:val="006911C6"/>
    <w:rsid w:val="006919E1"/>
    <w:rsid w:val="00694EDD"/>
    <w:rsid w:val="006B41CC"/>
    <w:rsid w:val="006B7557"/>
    <w:rsid w:val="006B7F81"/>
    <w:rsid w:val="007023D1"/>
    <w:rsid w:val="00714DCB"/>
    <w:rsid w:val="00724D8D"/>
    <w:rsid w:val="007420F4"/>
    <w:rsid w:val="007445EC"/>
    <w:rsid w:val="007452BD"/>
    <w:rsid w:val="00755C93"/>
    <w:rsid w:val="0077356B"/>
    <w:rsid w:val="00790B60"/>
    <w:rsid w:val="007934A5"/>
    <w:rsid w:val="007A29A8"/>
    <w:rsid w:val="007C390F"/>
    <w:rsid w:val="007C5272"/>
    <w:rsid w:val="007D24FC"/>
    <w:rsid w:val="007D553D"/>
    <w:rsid w:val="007E6305"/>
    <w:rsid w:val="007F0F46"/>
    <w:rsid w:val="007F71A2"/>
    <w:rsid w:val="00800C1A"/>
    <w:rsid w:val="008036AF"/>
    <w:rsid w:val="00810361"/>
    <w:rsid w:val="00852A4B"/>
    <w:rsid w:val="008638DA"/>
    <w:rsid w:val="00865ECB"/>
    <w:rsid w:val="00866DB0"/>
    <w:rsid w:val="00867055"/>
    <w:rsid w:val="00881A9F"/>
    <w:rsid w:val="008946E2"/>
    <w:rsid w:val="008A56B9"/>
    <w:rsid w:val="008B17D6"/>
    <w:rsid w:val="008C1EC9"/>
    <w:rsid w:val="008D1224"/>
    <w:rsid w:val="0090570F"/>
    <w:rsid w:val="00910249"/>
    <w:rsid w:val="00922265"/>
    <w:rsid w:val="009226FF"/>
    <w:rsid w:val="009263E8"/>
    <w:rsid w:val="00953101"/>
    <w:rsid w:val="00967137"/>
    <w:rsid w:val="009802B8"/>
    <w:rsid w:val="0099462D"/>
    <w:rsid w:val="009A2096"/>
    <w:rsid w:val="009A64E9"/>
    <w:rsid w:val="009D67FC"/>
    <w:rsid w:val="009E54C4"/>
    <w:rsid w:val="009F0628"/>
    <w:rsid w:val="009F2A49"/>
    <w:rsid w:val="009F4B2A"/>
    <w:rsid w:val="009F69BC"/>
    <w:rsid w:val="00A03E7C"/>
    <w:rsid w:val="00A10F27"/>
    <w:rsid w:val="00A14BF3"/>
    <w:rsid w:val="00A41669"/>
    <w:rsid w:val="00A454CB"/>
    <w:rsid w:val="00A51022"/>
    <w:rsid w:val="00A533C5"/>
    <w:rsid w:val="00A56C55"/>
    <w:rsid w:val="00A66D59"/>
    <w:rsid w:val="00A85955"/>
    <w:rsid w:val="00A97DC7"/>
    <w:rsid w:val="00AA2656"/>
    <w:rsid w:val="00AA45CB"/>
    <w:rsid w:val="00AA5359"/>
    <w:rsid w:val="00AB092F"/>
    <w:rsid w:val="00AC0B9F"/>
    <w:rsid w:val="00AD2D40"/>
    <w:rsid w:val="00AE6204"/>
    <w:rsid w:val="00AE6CDA"/>
    <w:rsid w:val="00B137A4"/>
    <w:rsid w:val="00B25AB9"/>
    <w:rsid w:val="00B3311F"/>
    <w:rsid w:val="00B420A5"/>
    <w:rsid w:val="00B430AA"/>
    <w:rsid w:val="00B4446C"/>
    <w:rsid w:val="00B5451F"/>
    <w:rsid w:val="00B55D7A"/>
    <w:rsid w:val="00B57418"/>
    <w:rsid w:val="00B8405F"/>
    <w:rsid w:val="00BB52CE"/>
    <w:rsid w:val="00BB6E26"/>
    <w:rsid w:val="00BC4B6B"/>
    <w:rsid w:val="00BD1B44"/>
    <w:rsid w:val="00BE09C9"/>
    <w:rsid w:val="00BE53D6"/>
    <w:rsid w:val="00BE6118"/>
    <w:rsid w:val="00BE7014"/>
    <w:rsid w:val="00BF7CAC"/>
    <w:rsid w:val="00C0242F"/>
    <w:rsid w:val="00C036F1"/>
    <w:rsid w:val="00C1574D"/>
    <w:rsid w:val="00C15AF7"/>
    <w:rsid w:val="00C61C62"/>
    <w:rsid w:val="00C71137"/>
    <w:rsid w:val="00C72B71"/>
    <w:rsid w:val="00C8291B"/>
    <w:rsid w:val="00C8410D"/>
    <w:rsid w:val="00CB510C"/>
    <w:rsid w:val="00CB76E7"/>
    <w:rsid w:val="00CD288A"/>
    <w:rsid w:val="00D146E3"/>
    <w:rsid w:val="00D462DB"/>
    <w:rsid w:val="00D50E3E"/>
    <w:rsid w:val="00D60240"/>
    <w:rsid w:val="00D627EC"/>
    <w:rsid w:val="00D642F8"/>
    <w:rsid w:val="00DB50AC"/>
    <w:rsid w:val="00DD44ED"/>
    <w:rsid w:val="00DD588A"/>
    <w:rsid w:val="00DE7090"/>
    <w:rsid w:val="00DE7229"/>
    <w:rsid w:val="00DF3CAD"/>
    <w:rsid w:val="00DF5847"/>
    <w:rsid w:val="00DF7755"/>
    <w:rsid w:val="00E33D4B"/>
    <w:rsid w:val="00E40C12"/>
    <w:rsid w:val="00E6464A"/>
    <w:rsid w:val="00E876CA"/>
    <w:rsid w:val="00E938BB"/>
    <w:rsid w:val="00E94C4B"/>
    <w:rsid w:val="00E9691A"/>
    <w:rsid w:val="00EA15EC"/>
    <w:rsid w:val="00EB1B82"/>
    <w:rsid w:val="00EC5322"/>
    <w:rsid w:val="00EE28ED"/>
    <w:rsid w:val="00F25E2E"/>
    <w:rsid w:val="00F267B0"/>
    <w:rsid w:val="00F45884"/>
    <w:rsid w:val="00F720EE"/>
    <w:rsid w:val="00F757A4"/>
    <w:rsid w:val="00F90DDA"/>
    <w:rsid w:val="00FB095D"/>
    <w:rsid w:val="00FC0515"/>
    <w:rsid w:val="00FC7ADA"/>
    <w:rsid w:val="00FE13E3"/>
    <w:rsid w:val="00FF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120F"/>
  <w15:docId w15:val="{95A5776A-5FCF-4139-BAD3-4F1C228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7"/>
      <w:outlineLvl w:val="0"/>
    </w:pPr>
    <w:rPr>
      <w:b/>
      <w:bCs/>
      <w:sz w:val="32"/>
      <w:szCs w:val="32"/>
    </w:rPr>
  </w:style>
  <w:style w:type="paragraph" w:styleId="Heading2">
    <w:name w:val="heading 2"/>
    <w:basedOn w:val="Normal"/>
    <w:uiPriority w:val="9"/>
    <w:unhideWhenUsed/>
    <w:qFormat/>
    <w:pPr>
      <w:spacing w:before="75"/>
      <w:ind w:left="116"/>
      <w:outlineLvl w:val="1"/>
    </w:pPr>
    <w:rPr>
      <w:b/>
      <w:bCs/>
      <w:sz w:val="28"/>
      <w:szCs w:val="28"/>
    </w:rPr>
  </w:style>
  <w:style w:type="paragraph" w:styleId="Heading3">
    <w:name w:val="heading 3"/>
    <w:basedOn w:val="Normal"/>
    <w:uiPriority w:val="9"/>
    <w:unhideWhenUsed/>
    <w:qFormat/>
    <w:pPr>
      <w:spacing w:before="1"/>
      <w:ind w:left="19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4" w:hanging="425"/>
    </w:pPr>
  </w:style>
  <w:style w:type="paragraph" w:customStyle="1" w:styleId="TableParagraph">
    <w:name w:val="Table Paragraph"/>
    <w:basedOn w:val="Normal"/>
    <w:uiPriority w:val="1"/>
    <w:qFormat/>
  </w:style>
  <w:style w:type="table" w:styleId="TableGrid">
    <w:name w:val="Table Grid"/>
    <w:basedOn w:val="TableNormal"/>
    <w:uiPriority w:val="39"/>
    <w:rsid w:val="00714D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BE7014"/>
    <w:pPr>
      <w:spacing w:line="252" w:lineRule="exact"/>
      <w:ind w:left="500"/>
    </w:pPr>
  </w:style>
  <w:style w:type="paragraph" w:styleId="Header">
    <w:name w:val="header"/>
    <w:basedOn w:val="Normal"/>
    <w:link w:val="HeaderChar"/>
    <w:uiPriority w:val="99"/>
    <w:unhideWhenUsed/>
    <w:rsid w:val="00371BF9"/>
    <w:pPr>
      <w:tabs>
        <w:tab w:val="center" w:pos="4513"/>
        <w:tab w:val="right" w:pos="9026"/>
      </w:tabs>
    </w:pPr>
  </w:style>
  <w:style w:type="character" w:customStyle="1" w:styleId="HeaderChar">
    <w:name w:val="Header Char"/>
    <w:basedOn w:val="DefaultParagraphFont"/>
    <w:link w:val="Header"/>
    <w:uiPriority w:val="99"/>
    <w:rsid w:val="00371BF9"/>
    <w:rPr>
      <w:rFonts w:ascii="Arial" w:eastAsia="Arial" w:hAnsi="Arial" w:cs="Arial"/>
      <w:lang w:val="en-GB"/>
    </w:rPr>
  </w:style>
  <w:style w:type="paragraph" w:styleId="Footer">
    <w:name w:val="footer"/>
    <w:basedOn w:val="Normal"/>
    <w:link w:val="FooterChar"/>
    <w:uiPriority w:val="99"/>
    <w:unhideWhenUsed/>
    <w:rsid w:val="00371BF9"/>
    <w:pPr>
      <w:tabs>
        <w:tab w:val="center" w:pos="4513"/>
        <w:tab w:val="right" w:pos="9026"/>
      </w:tabs>
    </w:pPr>
  </w:style>
  <w:style w:type="character" w:customStyle="1" w:styleId="FooterChar">
    <w:name w:val="Footer Char"/>
    <w:basedOn w:val="DefaultParagraphFont"/>
    <w:link w:val="Footer"/>
    <w:uiPriority w:val="99"/>
    <w:rsid w:val="00371BF9"/>
    <w:rPr>
      <w:rFonts w:ascii="Arial" w:eastAsia="Arial" w:hAnsi="Arial" w:cs="Arial"/>
      <w:lang w:val="en-GB"/>
    </w:rPr>
  </w:style>
  <w:style w:type="character" w:styleId="CommentReference">
    <w:name w:val="annotation reference"/>
    <w:basedOn w:val="DefaultParagraphFont"/>
    <w:uiPriority w:val="99"/>
    <w:semiHidden/>
    <w:unhideWhenUsed/>
    <w:rsid w:val="007445EC"/>
    <w:rPr>
      <w:sz w:val="16"/>
      <w:szCs w:val="16"/>
    </w:rPr>
  </w:style>
  <w:style w:type="paragraph" w:styleId="CommentText">
    <w:name w:val="annotation text"/>
    <w:basedOn w:val="Normal"/>
    <w:link w:val="CommentTextChar"/>
    <w:uiPriority w:val="99"/>
    <w:unhideWhenUsed/>
    <w:rsid w:val="007445EC"/>
    <w:rPr>
      <w:sz w:val="20"/>
      <w:szCs w:val="20"/>
    </w:rPr>
  </w:style>
  <w:style w:type="character" w:customStyle="1" w:styleId="CommentTextChar">
    <w:name w:val="Comment Text Char"/>
    <w:basedOn w:val="DefaultParagraphFont"/>
    <w:link w:val="CommentText"/>
    <w:uiPriority w:val="99"/>
    <w:rsid w:val="007445EC"/>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445EC"/>
    <w:rPr>
      <w:b/>
      <w:bCs/>
    </w:rPr>
  </w:style>
  <w:style w:type="character" w:customStyle="1" w:styleId="CommentSubjectChar">
    <w:name w:val="Comment Subject Char"/>
    <w:basedOn w:val="CommentTextChar"/>
    <w:link w:val="CommentSubject"/>
    <w:uiPriority w:val="99"/>
    <w:semiHidden/>
    <w:rsid w:val="007445EC"/>
    <w:rPr>
      <w:rFonts w:ascii="Arial" w:eastAsia="Arial" w:hAnsi="Arial" w:cs="Arial"/>
      <w:b/>
      <w:bCs/>
      <w:sz w:val="20"/>
      <w:szCs w:val="20"/>
      <w:lang w:val="en-GB"/>
    </w:rPr>
  </w:style>
  <w:style w:type="character" w:customStyle="1" w:styleId="go">
    <w:name w:val="go"/>
    <w:basedOn w:val="DefaultParagraphFont"/>
    <w:rsid w:val="0032114D"/>
  </w:style>
  <w:style w:type="character" w:styleId="Hyperlink">
    <w:name w:val="Hyperlink"/>
    <w:basedOn w:val="DefaultParagraphFont"/>
    <w:uiPriority w:val="99"/>
    <w:unhideWhenUsed/>
    <w:rsid w:val="005F602E"/>
    <w:rPr>
      <w:color w:val="0000FF" w:themeColor="hyperlink"/>
      <w:u w:val="single"/>
    </w:rPr>
  </w:style>
  <w:style w:type="character" w:styleId="UnresolvedMention">
    <w:name w:val="Unresolved Mention"/>
    <w:basedOn w:val="DefaultParagraphFont"/>
    <w:uiPriority w:val="99"/>
    <w:semiHidden/>
    <w:unhideWhenUsed/>
    <w:rsid w:val="005F602E"/>
    <w:rPr>
      <w:color w:val="605E5C"/>
      <w:shd w:val="clear" w:color="auto" w:fill="E1DFDD"/>
    </w:rPr>
  </w:style>
  <w:style w:type="paragraph" w:styleId="Title">
    <w:name w:val="Title"/>
    <w:basedOn w:val="Normal"/>
    <w:link w:val="TitleChar"/>
    <w:uiPriority w:val="10"/>
    <w:qFormat/>
    <w:rsid w:val="005F602E"/>
    <w:pPr>
      <w:spacing w:before="70"/>
      <w:ind w:left="112" w:right="283"/>
    </w:pPr>
    <w:rPr>
      <w:b/>
      <w:bCs/>
      <w:sz w:val="24"/>
      <w:szCs w:val="24"/>
    </w:rPr>
  </w:style>
  <w:style w:type="character" w:customStyle="1" w:styleId="TitleChar">
    <w:name w:val="Title Char"/>
    <w:basedOn w:val="DefaultParagraphFont"/>
    <w:link w:val="Title"/>
    <w:uiPriority w:val="10"/>
    <w:rsid w:val="005F602E"/>
    <w:rPr>
      <w:rFonts w:ascii="Arial" w:eastAsia="Arial" w:hAnsi="Arial" w:cs="Arial"/>
      <w:b/>
      <w:bCs/>
      <w:sz w:val="24"/>
      <w:szCs w:val="24"/>
      <w:lang w:val="en-GB"/>
    </w:rPr>
  </w:style>
  <w:style w:type="paragraph" w:styleId="NormalWeb">
    <w:name w:val="Normal (Web)"/>
    <w:basedOn w:val="Normal"/>
    <w:uiPriority w:val="99"/>
    <w:semiHidden/>
    <w:unhideWhenUsed/>
    <w:rsid w:val="00B57418"/>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69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9229">
      <w:bodyDiv w:val="1"/>
      <w:marLeft w:val="0"/>
      <w:marRight w:val="0"/>
      <w:marTop w:val="0"/>
      <w:marBottom w:val="0"/>
      <w:divBdr>
        <w:top w:val="none" w:sz="0" w:space="0" w:color="auto"/>
        <w:left w:val="none" w:sz="0" w:space="0" w:color="auto"/>
        <w:bottom w:val="none" w:sz="0" w:space="0" w:color="auto"/>
        <w:right w:val="none" w:sz="0" w:space="0" w:color="auto"/>
      </w:divBdr>
    </w:div>
    <w:div w:id="504975764">
      <w:bodyDiv w:val="1"/>
      <w:marLeft w:val="0"/>
      <w:marRight w:val="0"/>
      <w:marTop w:val="0"/>
      <w:marBottom w:val="0"/>
      <w:divBdr>
        <w:top w:val="none" w:sz="0" w:space="0" w:color="auto"/>
        <w:left w:val="none" w:sz="0" w:space="0" w:color="auto"/>
        <w:bottom w:val="none" w:sz="0" w:space="0" w:color="auto"/>
        <w:right w:val="none" w:sz="0" w:space="0" w:color="auto"/>
      </w:divBdr>
    </w:div>
    <w:div w:id="1098017538">
      <w:bodyDiv w:val="1"/>
      <w:marLeft w:val="0"/>
      <w:marRight w:val="0"/>
      <w:marTop w:val="0"/>
      <w:marBottom w:val="0"/>
      <w:divBdr>
        <w:top w:val="none" w:sz="0" w:space="0" w:color="auto"/>
        <w:left w:val="none" w:sz="0" w:space="0" w:color="auto"/>
        <w:bottom w:val="none" w:sz="0" w:space="0" w:color="auto"/>
        <w:right w:val="none" w:sz="0" w:space="0" w:color="auto"/>
      </w:divBdr>
    </w:div>
    <w:div w:id="128873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ectoral-reform.org.uk/reporting-back-from-our-ers-members-workshop/" TargetMode="External"/><Relationship Id="rId5" Type="http://schemas.openxmlformats.org/officeDocument/2006/relationships/styles" Target="styles.xml"/><Relationship Id="rId10" Type="http://schemas.openxmlformats.org/officeDocument/2006/relationships/hyperlink" Target="mailto:Kate.West@electoral-reform.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12" ma:contentTypeDescription="Create a new document." ma:contentTypeScope="" ma:versionID="6dcf97bfdc6fc2c7489c9c853196a200">
  <xsd:schema xmlns:xsd="http://www.w3.org/2001/XMLSchema" xmlns:xs="http://www.w3.org/2001/XMLSchema" xmlns:p="http://schemas.microsoft.com/office/2006/metadata/properties" xmlns:ns2="38e9378a-1513-45a0-a96c-4376aee70422" xmlns:ns3="fcc9f7cf-7d29-4392-8a9a-f7c811126dce" targetNamespace="http://schemas.microsoft.com/office/2006/metadata/properties" ma:root="true" ma:fieldsID="1736fae86c24da940354b28e10337ec0" ns2:_="" ns3:_="">
    <xsd:import namespace="38e9378a-1513-45a0-a96c-4376aee70422"/>
    <xsd:import namespace="fcc9f7cf-7d29-4392-8a9a-f7c811126dc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9f7cf-7d29-4392-8a9a-f7c811126d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CA687-00FF-4E9C-9856-952CCF52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fcc9f7cf-7d29-4392-8a9a-f7c811126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9BCA7-3897-4951-8649-4A932629A6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CB03B-D09C-4B3F-B128-40C0944F0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Electoral Reform Society</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Reform Society</dc:title>
  <dc:creator>Daniel Vince-Archer</dc:creator>
  <cp:lastModifiedBy>Doug Cowan</cp:lastModifiedBy>
  <cp:revision>2</cp:revision>
  <cp:lastPrinted>2021-06-03T15:36:00Z</cp:lastPrinted>
  <dcterms:created xsi:type="dcterms:W3CDTF">2021-07-01T13:12:00Z</dcterms:created>
  <dcterms:modified xsi:type="dcterms:W3CDTF">2021-07-01T13:12:00Z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19 for Word</vt:lpwstr>
  </property>
  <property fmtid="{D5CDD505-2E9C-101B-9397-08002B2CF9AE}" pid="4" name="LastSaved">
    <vt:filetime>2021-05-25T00:00:00Z</vt:filetime>
  </property>
  <property fmtid="{D5CDD505-2E9C-101B-9397-08002B2CF9AE}" pid="5" name="ContentTypeId">
    <vt:lpwstr>0x01010067590502AC07484680107696702E9730</vt:lpwstr>
  </property>
</Properties>
</file>